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EFACB" w14:textId="75148F09" w:rsidR="00564E6C" w:rsidRPr="00557FB6" w:rsidRDefault="00564E6C" w:rsidP="00A4538D">
      <w:pPr>
        <w:pStyle w:val="Annexetitle"/>
        <w:rPr>
          <w:rFonts w:asciiTheme="minorHAnsi" w:hAnsiTheme="minorHAnsi" w:cstheme="minorHAnsi"/>
          <w:sz w:val="22"/>
          <w:szCs w:val="22"/>
          <w:lang w:val="fr-FR"/>
        </w:rPr>
      </w:pPr>
      <w:r w:rsidRPr="00557FB6">
        <w:rPr>
          <w:rFonts w:asciiTheme="minorHAnsi" w:hAnsiTheme="minorHAnsi" w:cstheme="minorHAnsi"/>
          <w:sz w:val="22"/>
          <w:szCs w:val="22"/>
          <w:lang w:val="fr-FR"/>
        </w:rPr>
        <w:t xml:space="preserve">Curriculum </w:t>
      </w:r>
      <w:r w:rsidR="00A4538D" w:rsidRPr="00557FB6">
        <w:rPr>
          <w:rFonts w:asciiTheme="minorHAnsi" w:hAnsiTheme="minorHAnsi" w:cstheme="minorHAnsi"/>
          <w:sz w:val="22"/>
          <w:szCs w:val="22"/>
          <w:lang w:val="fr-FR"/>
        </w:rPr>
        <w:t>VITAE /</w:t>
      </w:r>
      <w:r w:rsidR="00453335" w:rsidRPr="00557FB6">
        <w:rPr>
          <w:rFonts w:asciiTheme="minorHAnsi" w:hAnsiTheme="minorHAnsi" w:cstheme="minorHAnsi"/>
          <w:sz w:val="22"/>
          <w:szCs w:val="22"/>
          <w:lang w:val="fr-FR"/>
        </w:rPr>
        <w:t xml:space="preserve"> NOM, EXPERT EN LOGISTIQUE</w:t>
      </w:r>
    </w:p>
    <w:tbl>
      <w:tblPr>
        <w:tblStyle w:val="Grilledutableau"/>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775"/>
      </w:tblGrid>
      <w:tr w:rsidR="00635E09" w:rsidRPr="00557FB6" w14:paraId="41EE5EA0" w14:textId="77777777" w:rsidTr="00A05097">
        <w:tc>
          <w:tcPr>
            <w:tcW w:w="2836" w:type="dxa"/>
          </w:tcPr>
          <w:p w14:paraId="48584584" w14:textId="77777777" w:rsidR="00635E09" w:rsidRPr="00557FB6" w:rsidRDefault="0011713A" w:rsidP="00A4538D">
            <w:pPr>
              <w:pStyle w:val="Paragraphedeliste"/>
              <w:numPr>
                <w:ilvl w:val="0"/>
                <w:numId w:val="19"/>
              </w:numPr>
              <w:spacing w:after="0"/>
              <w:ind w:left="357" w:hanging="323"/>
              <w:contextualSpacing w:val="0"/>
              <w:rPr>
                <w:rFonts w:asciiTheme="minorHAnsi" w:hAnsiTheme="minorHAnsi" w:cstheme="minorHAnsi"/>
                <w:b/>
                <w:sz w:val="22"/>
                <w:szCs w:val="22"/>
                <w:lang w:val="en-US"/>
              </w:rPr>
            </w:pPr>
            <w:r w:rsidRPr="00557FB6">
              <w:rPr>
                <w:rFonts w:asciiTheme="minorHAnsi" w:hAnsiTheme="minorHAnsi" w:cstheme="minorHAnsi"/>
                <w:b/>
                <w:sz w:val="22"/>
                <w:szCs w:val="22"/>
                <w:lang w:val="en-US"/>
              </w:rPr>
              <w:t xml:space="preserve">Nom de famille </w:t>
            </w:r>
            <w:r w:rsidR="00635E09" w:rsidRPr="00557FB6">
              <w:rPr>
                <w:rFonts w:asciiTheme="minorHAnsi" w:hAnsiTheme="minorHAnsi" w:cstheme="minorHAnsi"/>
                <w:b/>
                <w:sz w:val="22"/>
                <w:szCs w:val="22"/>
                <w:lang w:val="en-US"/>
              </w:rPr>
              <w:t>:</w:t>
            </w:r>
          </w:p>
        </w:tc>
        <w:tc>
          <w:tcPr>
            <w:tcW w:w="6775" w:type="dxa"/>
          </w:tcPr>
          <w:p w14:paraId="7D6FB7E2" w14:textId="2FEE84D7" w:rsidR="00635E09" w:rsidRPr="00557FB6" w:rsidRDefault="00453335" w:rsidP="006D5EE4">
            <w:pPr>
              <w:pStyle w:val="NOM2"/>
              <w:rPr>
                <w:rFonts w:asciiTheme="minorHAnsi" w:hAnsiTheme="minorHAnsi" w:cstheme="minorHAnsi"/>
              </w:rPr>
            </w:pPr>
            <w:r w:rsidRPr="00557FB6">
              <w:rPr>
                <w:rFonts w:asciiTheme="minorHAnsi" w:hAnsiTheme="minorHAnsi" w:cstheme="minorHAnsi"/>
              </w:rPr>
              <w:t>OLENGA ONYUMBE</w:t>
            </w:r>
          </w:p>
        </w:tc>
      </w:tr>
      <w:tr w:rsidR="00635E09" w:rsidRPr="00557FB6" w14:paraId="5F9AFC73" w14:textId="77777777" w:rsidTr="00A05097">
        <w:trPr>
          <w:trHeight w:val="248"/>
        </w:trPr>
        <w:tc>
          <w:tcPr>
            <w:tcW w:w="2836" w:type="dxa"/>
          </w:tcPr>
          <w:p w14:paraId="70B0EDF9" w14:textId="77777777" w:rsidR="00635E09" w:rsidRPr="00557FB6" w:rsidRDefault="0011713A" w:rsidP="00A4538D">
            <w:pPr>
              <w:pStyle w:val="Paragraphedeliste"/>
              <w:numPr>
                <w:ilvl w:val="0"/>
                <w:numId w:val="19"/>
              </w:numPr>
              <w:spacing w:after="0"/>
              <w:ind w:left="357" w:hanging="323"/>
              <w:contextualSpacing w:val="0"/>
              <w:rPr>
                <w:rFonts w:asciiTheme="minorHAnsi" w:hAnsiTheme="minorHAnsi" w:cstheme="minorHAnsi"/>
                <w:b/>
                <w:sz w:val="22"/>
                <w:szCs w:val="22"/>
                <w:lang w:val="en-US"/>
              </w:rPr>
            </w:pPr>
            <w:r w:rsidRPr="00557FB6">
              <w:rPr>
                <w:rFonts w:asciiTheme="minorHAnsi" w:hAnsiTheme="minorHAnsi" w:cstheme="minorHAnsi"/>
                <w:b/>
                <w:sz w:val="22"/>
                <w:szCs w:val="22"/>
                <w:lang w:val="en-US"/>
              </w:rPr>
              <w:t xml:space="preserve">Prénom </w:t>
            </w:r>
            <w:r w:rsidR="00635E09" w:rsidRPr="00557FB6">
              <w:rPr>
                <w:rFonts w:asciiTheme="minorHAnsi" w:hAnsiTheme="minorHAnsi" w:cstheme="minorHAnsi"/>
                <w:b/>
                <w:sz w:val="22"/>
                <w:szCs w:val="22"/>
                <w:lang w:val="en-US"/>
              </w:rPr>
              <w:t>:</w:t>
            </w:r>
          </w:p>
        </w:tc>
        <w:tc>
          <w:tcPr>
            <w:tcW w:w="6775" w:type="dxa"/>
          </w:tcPr>
          <w:p w14:paraId="4EA65F18" w14:textId="686BFB36" w:rsidR="00635E09" w:rsidRPr="00557FB6" w:rsidRDefault="00453335" w:rsidP="00CF3FB6">
            <w:pPr>
              <w:pStyle w:val="Prnom"/>
              <w:spacing w:after="0"/>
              <w:rPr>
                <w:rFonts w:asciiTheme="minorHAnsi" w:hAnsiTheme="minorHAnsi" w:cstheme="minorHAnsi"/>
                <w:noProof w:val="0"/>
                <w:szCs w:val="22"/>
                <w:lang w:val="en-US"/>
              </w:rPr>
            </w:pPr>
            <w:r w:rsidRPr="00557FB6">
              <w:rPr>
                <w:rFonts w:asciiTheme="minorHAnsi" w:hAnsiTheme="minorHAnsi" w:cstheme="minorHAnsi"/>
                <w:noProof w:val="0"/>
                <w:szCs w:val="22"/>
                <w:lang w:val="en-US"/>
              </w:rPr>
              <w:t xml:space="preserve">Josué </w:t>
            </w:r>
          </w:p>
        </w:tc>
      </w:tr>
      <w:tr w:rsidR="00635E09" w:rsidRPr="00557FB6" w14:paraId="0C55920D" w14:textId="77777777" w:rsidTr="00A05097">
        <w:tc>
          <w:tcPr>
            <w:tcW w:w="2836" w:type="dxa"/>
          </w:tcPr>
          <w:p w14:paraId="57D3B4B9" w14:textId="77777777" w:rsidR="00635E09" w:rsidRPr="00557FB6" w:rsidRDefault="001C4FA7" w:rsidP="00A4538D">
            <w:pPr>
              <w:pStyle w:val="Paragraphedeliste"/>
              <w:numPr>
                <w:ilvl w:val="0"/>
                <w:numId w:val="19"/>
              </w:numPr>
              <w:spacing w:after="0"/>
              <w:ind w:hanging="326"/>
              <w:contextualSpacing w:val="0"/>
              <w:jc w:val="left"/>
              <w:rPr>
                <w:rFonts w:asciiTheme="minorHAnsi" w:hAnsiTheme="minorHAnsi" w:cstheme="minorHAnsi"/>
                <w:b/>
                <w:sz w:val="22"/>
                <w:szCs w:val="22"/>
                <w:lang w:val="en-US"/>
              </w:rPr>
            </w:pPr>
            <w:r w:rsidRPr="00557FB6">
              <w:rPr>
                <w:rFonts w:asciiTheme="minorHAnsi" w:hAnsiTheme="minorHAnsi" w:cstheme="minorHAnsi"/>
                <w:b/>
                <w:sz w:val="22"/>
                <w:szCs w:val="22"/>
                <w:lang w:val="en-US"/>
              </w:rPr>
              <w:t xml:space="preserve">Date </w:t>
            </w:r>
            <w:r w:rsidR="0011713A" w:rsidRPr="00557FB6">
              <w:rPr>
                <w:rFonts w:asciiTheme="minorHAnsi" w:hAnsiTheme="minorHAnsi" w:cstheme="minorHAnsi"/>
                <w:b/>
                <w:sz w:val="22"/>
                <w:szCs w:val="22"/>
                <w:lang w:val="en-US"/>
              </w:rPr>
              <w:t xml:space="preserve">de naissance </w:t>
            </w:r>
            <w:r w:rsidR="00635E09" w:rsidRPr="00557FB6">
              <w:rPr>
                <w:rFonts w:asciiTheme="minorHAnsi" w:hAnsiTheme="minorHAnsi" w:cstheme="minorHAnsi"/>
                <w:b/>
                <w:sz w:val="22"/>
                <w:szCs w:val="22"/>
                <w:lang w:val="en-US"/>
              </w:rPr>
              <w:t>:</w:t>
            </w:r>
          </w:p>
        </w:tc>
        <w:tc>
          <w:tcPr>
            <w:tcW w:w="6775" w:type="dxa"/>
          </w:tcPr>
          <w:p w14:paraId="6FC8FB17" w14:textId="2256C486" w:rsidR="00635E09" w:rsidRPr="00557FB6" w:rsidRDefault="00453335" w:rsidP="00724D18">
            <w:pPr>
              <w:spacing w:after="0"/>
              <w:rPr>
                <w:rFonts w:asciiTheme="minorHAnsi" w:hAnsiTheme="minorHAnsi" w:cstheme="minorHAnsi"/>
              </w:rPr>
            </w:pPr>
            <w:r w:rsidRPr="00557FB6">
              <w:rPr>
                <w:rFonts w:asciiTheme="minorHAnsi" w:hAnsiTheme="minorHAnsi" w:cstheme="minorHAnsi"/>
              </w:rPr>
              <w:t>14 Avril 1980</w:t>
            </w:r>
          </w:p>
        </w:tc>
      </w:tr>
      <w:tr w:rsidR="00635E09" w:rsidRPr="00557FB6" w14:paraId="2C39416C" w14:textId="77777777" w:rsidTr="00A05097">
        <w:tc>
          <w:tcPr>
            <w:tcW w:w="2836" w:type="dxa"/>
          </w:tcPr>
          <w:p w14:paraId="49D0B764" w14:textId="77777777" w:rsidR="00635E09" w:rsidRPr="00557FB6" w:rsidRDefault="0011713A" w:rsidP="00A4538D">
            <w:pPr>
              <w:pStyle w:val="Paragraphedeliste"/>
              <w:numPr>
                <w:ilvl w:val="0"/>
                <w:numId w:val="19"/>
              </w:numPr>
              <w:spacing w:after="0"/>
              <w:ind w:hanging="326"/>
              <w:contextualSpacing w:val="0"/>
              <w:rPr>
                <w:rFonts w:asciiTheme="minorHAnsi" w:hAnsiTheme="minorHAnsi" w:cstheme="minorHAnsi"/>
                <w:b/>
                <w:sz w:val="22"/>
                <w:szCs w:val="22"/>
                <w:lang w:val="en-US"/>
              </w:rPr>
            </w:pPr>
            <w:r w:rsidRPr="00557FB6">
              <w:rPr>
                <w:rFonts w:asciiTheme="minorHAnsi" w:hAnsiTheme="minorHAnsi" w:cstheme="minorHAnsi"/>
                <w:b/>
                <w:sz w:val="22"/>
                <w:szCs w:val="22"/>
                <w:lang w:val="en-US"/>
              </w:rPr>
              <w:t xml:space="preserve">Nationalité </w:t>
            </w:r>
            <w:r w:rsidR="00635E09" w:rsidRPr="00557FB6">
              <w:rPr>
                <w:rFonts w:asciiTheme="minorHAnsi" w:hAnsiTheme="minorHAnsi" w:cstheme="minorHAnsi"/>
                <w:b/>
                <w:sz w:val="22"/>
                <w:szCs w:val="22"/>
                <w:lang w:val="en-US"/>
              </w:rPr>
              <w:t>:</w:t>
            </w:r>
          </w:p>
        </w:tc>
        <w:tc>
          <w:tcPr>
            <w:tcW w:w="6775" w:type="dxa"/>
          </w:tcPr>
          <w:p w14:paraId="671859C8" w14:textId="47E49056" w:rsidR="00635E09" w:rsidRPr="00557FB6" w:rsidRDefault="00453335" w:rsidP="00CF3FB6">
            <w:pPr>
              <w:spacing w:after="0"/>
              <w:ind w:left="2268" w:hanging="2268"/>
              <w:rPr>
                <w:rFonts w:asciiTheme="minorHAnsi" w:hAnsiTheme="minorHAnsi" w:cstheme="minorHAnsi"/>
                <w:sz w:val="22"/>
                <w:szCs w:val="22"/>
                <w:lang w:val="en-US"/>
              </w:rPr>
            </w:pPr>
            <w:r w:rsidRPr="00557FB6">
              <w:rPr>
                <w:rFonts w:asciiTheme="minorHAnsi" w:hAnsiTheme="minorHAnsi" w:cstheme="minorHAnsi"/>
                <w:sz w:val="22"/>
                <w:szCs w:val="22"/>
                <w:lang w:val="en-US"/>
              </w:rPr>
              <w:t>Congolaise DR</w:t>
            </w:r>
          </w:p>
        </w:tc>
      </w:tr>
      <w:tr w:rsidR="00635E09" w:rsidRPr="00557FB6" w14:paraId="50F79F3D" w14:textId="77777777" w:rsidTr="00A05097">
        <w:tc>
          <w:tcPr>
            <w:tcW w:w="2836" w:type="dxa"/>
          </w:tcPr>
          <w:p w14:paraId="2B8F9810" w14:textId="77777777" w:rsidR="00635E09" w:rsidRPr="00557FB6" w:rsidRDefault="0011713A" w:rsidP="00A4538D">
            <w:pPr>
              <w:pStyle w:val="Paragraphedeliste"/>
              <w:numPr>
                <w:ilvl w:val="0"/>
                <w:numId w:val="19"/>
              </w:numPr>
              <w:spacing w:after="120"/>
              <w:rPr>
                <w:rFonts w:asciiTheme="minorHAnsi" w:hAnsiTheme="minorHAnsi" w:cstheme="minorHAnsi"/>
                <w:b/>
                <w:sz w:val="22"/>
                <w:szCs w:val="22"/>
                <w:lang w:val="en-US"/>
              </w:rPr>
            </w:pPr>
            <w:r w:rsidRPr="00557FB6">
              <w:rPr>
                <w:rFonts w:asciiTheme="minorHAnsi" w:hAnsiTheme="minorHAnsi" w:cstheme="minorHAnsi"/>
                <w:b/>
                <w:sz w:val="22"/>
                <w:szCs w:val="22"/>
                <w:lang w:val="en-US"/>
              </w:rPr>
              <w:t xml:space="preserve">Etat civil </w:t>
            </w:r>
            <w:r w:rsidR="00635E09" w:rsidRPr="00557FB6">
              <w:rPr>
                <w:rFonts w:asciiTheme="minorHAnsi" w:hAnsiTheme="minorHAnsi" w:cstheme="minorHAnsi"/>
                <w:b/>
                <w:sz w:val="22"/>
                <w:szCs w:val="22"/>
                <w:lang w:val="en-US"/>
              </w:rPr>
              <w:t>:</w:t>
            </w:r>
          </w:p>
        </w:tc>
        <w:tc>
          <w:tcPr>
            <w:tcW w:w="6775" w:type="dxa"/>
          </w:tcPr>
          <w:p w14:paraId="3EC970C2" w14:textId="0523E6FE" w:rsidR="00635E09" w:rsidRPr="00557FB6" w:rsidRDefault="00453335" w:rsidP="00CF3FB6">
            <w:pPr>
              <w:spacing w:after="0"/>
              <w:ind w:left="2268" w:hanging="2268"/>
              <w:rPr>
                <w:rFonts w:asciiTheme="minorHAnsi" w:hAnsiTheme="minorHAnsi" w:cstheme="minorHAnsi"/>
                <w:sz w:val="22"/>
                <w:szCs w:val="22"/>
                <w:lang w:val="en-US"/>
              </w:rPr>
            </w:pPr>
            <w:r w:rsidRPr="00557FB6">
              <w:rPr>
                <w:rFonts w:asciiTheme="minorHAnsi" w:hAnsiTheme="minorHAnsi" w:cstheme="minorHAnsi"/>
                <w:sz w:val="22"/>
                <w:szCs w:val="22"/>
                <w:lang w:val="en-US"/>
              </w:rPr>
              <w:t>Marié</w:t>
            </w:r>
          </w:p>
        </w:tc>
      </w:tr>
    </w:tbl>
    <w:p w14:paraId="46A4BC0E" w14:textId="797E7DB0" w:rsidR="00564E6C" w:rsidRPr="00557FB6" w:rsidRDefault="00A4538D" w:rsidP="00A4538D">
      <w:pPr>
        <w:pStyle w:val="Paragraphedeliste"/>
        <w:numPr>
          <w:ilvl w:val="0"/>
          <w:numId w:val="19"/>
        </w:numPr>
        <w:spacing w:after="0"/>
        <w:ind w:left="357" w:hanging="323"/>
        <w:contextualSpacing w:val="0"/>
        <w:rPr>
          <w:rFonts w:asciiTheme="minorHAnsi" w:hAnsiTheme="minorHAnsi" w:cstheme="minorHAnsi"/>
          <w:b/>
          <w:sz w:val="22"/>
          <w:szCs w:val="22"/>
          <w:lang w:val="en-US"/>
        </w:rPr>
      </w:pPr>
      <w:r w:rsidRPr="00557FB6">
        <w:rPr>
          <w:rFonts w:asciiTheme="minorHAnsi" w:hAnsiTheme="minorHAnsi" w:cstheme="minorHAnsi"/>
          <w:b/>
          <w:sz w:val="22"/>
          <w:szCs w:val="22"/>
          <w:lang w:val="fr-FR"/>
        </w:rPr>
        <w:t xml:space="preserve"> </w:t>
      </w:r>
      <w:r w:rsidR="0011713A" w:rsidRPr="00557FB6">
        <w:rPr>
          <w:rFonts w:asciiTheme="minorHAnsi" w:hAnsiTheme="minorHAnsi" w:cstheme="minorHAnsi"/>
          <w:b/>
          <w:sz w:val="22"/>
          <w:szCs w:val="22"/>
          <w:lang w:val="fr-FR"/>
        </w:rPr>
        <w:t xml:space="preserve">Diplôme </w:t>
      </w:r>
      <w:r w:rsidR="00564E6C" w:rsidRPr="00557FB6">
        <w:rPr>
          <w:rFonts w:asciiTheme="minorHAnsi" w:hAnsiTheme="minorHAnsi" w:cstheme="minorHAnsi"/>
          <w:b/>
          <w:sz w:val="22"/>
          <w:szCs w:val="22"/>
          <w:lang w:val="en-US"/>
        </w:rPr>
        <w:t>:</w:t>
      </w:r>
      <w:r w:rsidR="00564E6C" w:rsidRPr="00557FB6">
        <w:rPr>
          <w:rFonts w:asciiTheme="minorHAnsi" w:hAnsiTheme="minorHAnsi" w:cstheme="minorHAnsi"/>
          <w:b/>
          <w:sz w:val="22"/>
          <w:szCs w:val="22"/>
          <w:lang w:val="en-US"/>
        </w:rPr>
        <w:tab/>
      </w:r>
      <w:r w:rsidR="00453335" w:rsidRPr="00557FB6">
        <w:rPr>
          <w:rFonts w:asciiTheme="minorHAnsi" w:hAnsiTheme="minorHAnsi" w:cstheme="minorHAnsi"/>
          <w:b/>
          <w:sz w:val="22"/>
          <w:szCs w:val="22"/>
          <w:lang w:val="en-US"/>
        </w:rPr>
        <w:tab/>
      </w:r>
      <w:r w:rsidR="00453335" w:rsidRPr="00557FB6">
        <w:rPr>
          <w:rFonts w:asciiTheme="minorHAnsi" w:hAnsiTheme="minorHAnsi" w:cstheme="minorHAnsi"/>
          <w:b/>
          <w:sz w:val="22"/>
          <w:szCs w:val="22"/>
          <w:lang w:val="en-US"/>
        </w:rPr>
        <w:tab/>
      </w:r>
    </w:p>
    <w:tbl>
      <w:tblPr>
        <w:tblW w:w="0" w:type="auto"/>
        <w:jc w:val="center"/>
        <w:tblLayout w:type="fixed"/>
        <w:tblCellMar>
          <w:left w:w="130" w:type="dxa"/>
          <w:right w:w="130" w:type="dxa"/>
        </w:tblCellMar>
        <w:tblLook w:val="0000" w:firstRow="0" w:lastRow="0" w:firstColumn="0" w:lastColumn="0" w:noHBand="0" w:noVBand="0"/>
      </w:tblPr>
      <w:tblGrid>
        <w:gridCol w:w="4372"/>
        <w:gridCol w:w="5432"/>
      </w:tblGrid>
      <w:tr w:rsidR="00611E13" w:rsidRPr="00557FB6" w14:paraId="27805338" w14:textId="77777777" w:rsidTr="00E348C8">
        <w:trPr>
          <w:jc w:val="center"/>
        </w:trPr>
        <w:tc>
          <w:tcPr>
            <w:tcW w:w="4372" w:type="dxa"/>
            <w:tcBorders>
              <w:top w:val="double" w:sz="6" w:space="0" w:color="auto"/>
              <w:left w:val="double" w:sz="6" w:space="0" w:color="auto"/>
              <w:bottom w:val="single" w:sz="6" w:space="0" w:color="auto"/>
            </w:tcBorders>
            <w:shd w:val="pct5" w:color="auto" w:fill="FFFFFF"/>
          </w:tcPr>
          <w:p w14:paraId="38CF3735" w14:textId="77777777" w:rsidR="00611E13" w:rsidRPr="00557FB6" w:rsidRDefault="00611E13" w:rsidP="00091823">
            <w:pPr>
              <w:pStyle w:val="normaltableau"/>
              <w:spacing w:before="0" w:after="0"/>
              <w:jc w:val="center"/>
              <w:rPr>
                <w:rFonts w:asciiTheme="minorHAnsi" w:hAnsiTheme="minorHAnsi" w:cstheme="minorHAnsi"/>
                <w:szCs w:val="22"/>
                <w:lang w:val="fr-FR"/>
              </w:rPr>
            </w:pPr>
            <w:r w:rsidRPr="00557FB6">
              <w:rPr>
                <w:rFonts w:asciiTheme="minorHAnsi" w:hAnsiTheme="minorHAnsi" w:cstheme="minorHAnsi"/>
                <w:szCs w:val="22"/>
                <w:lang w:val="fr-FR"/>
              </w:rPr>
              <w:t>Institution  (Date: début - fin)</w:t>
            </w:r>
          </w:p>
        </w:tc>
        <w:tc>
          <w:tcPr>
            <w:tcW w:w="5432" w:type="dxa"/>
            <w:tcBorders>
              <w:top w:val="double" w:sz="6" w:space="0" w:color="auto"/>
              <w:left w:val="single" w:sz="6" w:space="0" w:color="auto"/>
              <w:bottom w:val="single" w:sz="6" w:space="0" w:color="auto"/>
              <w:right w:val="double" w:sz="6" w:space="0" w:color="auto"/>
            </w:tcBorders>
            <w:shd w:val="pct5" w:color="auto" w:fill="FFFFFF"/>
          </w:tcPr>
          <w:p w14:paraId="0085C918" w14:textId="77777777" w:rsidR="00611E13" w:rsidRPr="00557FB6" w:rsidRDefault="00611E13" w:rsidP="00091823">
            <w:pPr>
              <w:pStyle w:val="normaltableau"/>
              <w:spacing w:before="0" w:after="0"/>
              <w:jc w:val="center"/>
              <w:rPr>
                <w:rFonts w:asciiTheme="minorHAnsi" w:hAnsiTheme="minorHAnsi" w:cstheme="minorHAnsi"/>
                <w:szCs w:val="22"/>
                <w:lang w:val="fr-FR"/>
              </w:rPr>
            </w:pPr>
            <w:r w:rsidRPr="00557FB6">
              <w:rPr>
                <w:rFonts w:asciiTheme="minorHAnsi" w:hAnsiTheme="minorHAnsi" w:cstheme="minorHAnsi"/>
                <w:szCs w:val="22"/>
                <w:lang w:val="fr-FR"/>
              </w:rPr>
              <w:t>Diplôme(s) obtenus</w:t>
            </w:r>
          </w:p>
        </w:tc>
      </w:tr>
      <w:tr w:rsidR="00564E6C" w:rsidRPr="00B5415A" w14:paraId="7A199333" w14:textId="77777777" w:rsidTr="00E348C8">
        <w:trPr>
          <w:jc w:val="center"/>
        </w:trPr>
        <w:tc>
          <w:tcPr>
            <w:tcW w:w="4372" w:type="dxa"/>
            <w:tcBorders>
              <w:left w:val="double" w:sz="6" w:space="0" w:color="auto"/>
              <w:bottom w:val="single" w:sz="6" w:space="0" w:color="auto"/>
            </w:tcBorders>
          </w:tcPr>
          <w:p w14:paraId="01055959" w14:textId="54A51DCB" w:rsidR="00564E6C" w:rsidRPr="00557FB6" w:rsidRDefault="00453335" w:rsidP="00E348C8">
            <w:pPr>
              <w:pStyle w:val="normaltableau"/>
              <w:tabs>
                <w:tab w:val="left" w:pos="661"/>
              </w:tabs>
              <w:spacing w:before="0" w:after="0"/>
              <w:jc w:val="left"/>
              <w:rPr>
                <w:rFonts w:asciiTheme="minorHAnsi" w:hAnsiTheme="minorHAnsi" w:cstheme="minorHAnsi"/>
                <w:szCs w:val="22"/>
                <w:lang w:val="fr-FR"/>
              </w:rPr>
            </w:pPr>
            <w:r w:rsidRPr="00557FB6">
              <w:rPr>
                <w:rFonts w:asciiTheme="minorHAnsi" w:hAnsiTheme="minorHAnsi" w:cstheme="minorHAnsi"/>
                <w:szCs w:val="22"/>
                <w:lang w:val="fr-FR"/>
              </w:rPr>
              <w:t>U</w:t>
            </w:r>
            <w:r w:rsidR="00E348C8" w:rsidRPr="00557FB6">
              <w:rPr>
                <w:rFonts w:asciiTheme="minorHAnsi" w:hAnsiTheme="minorHAnsi" w:cstheme="minorHAnsi"/>
                <w:szCs w:val="22"/>
                <w:lang w:val="fr-FR"/>
              </w:rPr>
              <w:t>NIVERSITE SAINT JOSEPH – KALEMIE RD CONGO</w:t>
            </w:r>
          </w:p>
        </w:tc>
        <w:tc>
          <w:tcPr>
            <w:tcW w:w="5432" w:type="dxa"/>
            <w:tcBorders>
              <w:left w:val="single" w:sz="6" w:space="0" w:color="auto"/>
              <w:right w:val="double" w:sz="6" w:space="0" w:color="auto"/>
            </w:tcBorders>
          </w:tcPr>
          <w:p w14:paraId="45416DAE" w14:textId="55CB56FC" w:rsidR="00564E6C" w:rsidRPr="00557FB6" w:rsidRDefault="00453335" w:rsidP="00E348C8">
            <w:pPr>
              <w:pStyle w:val="normaltableau"/>
              <w:spacing w:before="0" w:after="0"/>
              <w:jc w:val="left"/>
              <w:rPr>
                <w:rFonts w:asciiTheme="minorHAnsi" w:hAnsiTheme="minorHAnsi" w:cstheme="minorHAnsi"/>
                <w:szCs w:val="22"/>
                <w:lang w:val="fr-FR"/>
              </w:rPr>
            </w:pPr>
            <w:r w:rsidRPr="00557FB6">
              <w:rPr>
                <w:rFonts w:asciiTheme="minorHAnsi" w:hAnsiTheme="minorHAnsi" w:cstheme="minorHAnsi"/>
                <w:lang w:val="fr-FR"/>
              </w:rPr>
              <w:t>INGENIEUR ELECTRICIEN / BAC+3 En Electricité Géné</w:t>
            </w:r>
            <w:r w:rsidR="00E348C8" w:rsidRPr="00557FB6">
              <w:rPr>
                <w:rFonts w:asciiTheme="minorHAnsi" w:hAnsiTheme="minorHAnsi" w:cstheme="minorHAnsi"/>
                <w:lang w:val="fr-FR"/>
              </w:rPr>
              <w:t>rale et Industriel</w:t>
            </w:r>
          </w:p>
        </w:tc>
      </w:tr>
      <w:tr w:rsidR="00564E6C" w:rsidRPr="00B5415A" w14:paraId="642A5B86" w14:textId="77777777" w:rsidTr="00E348C8">
        <w:trPr>
          <w:jc w:val="center"/>
        </w:trPr>
        <w:tc>
          <w:tcPr>
            <w:tcW w:w="4372" w:type="dxa"/>
            <w:tcBorders>
              <w:top w:val="single" w:sz="6" w:space="0" w:color="auto"/>
              <w:left w:val="double" w:sz="6" w:space="0" w:color="auto"/>
              <w:bottom w:val="double" w:sz="6" w:space="0" w:color="auto"/>
            </w:tcBorders>
          </w:tcPr>
          <w:p w14:paraId="4230F733" w14:textId="77777777" w:rsidR="00564E6C" w:rsidRPr="00557FB6" w:rsidRDefault="00564E6C" w:rsidP="00BE2AF9">
            <w:pPr>
              <w:pStyle w:val="normaltableau"/>
              <w:spacing w:before="0" w:after="0"/>
              <w:jc w:val="left"/>
              <w:rPr>
                <w:rFonts w:asciiTheme="minorHAnsi" w:hAnsiTheme="minorHAnsi" w:cstheme="minorHAnsi"/>
                <w:szCs w:val="22"/>
                <w:lang w:val="fr-FR"/>
              </w:rPr>
            </w:pPr>
          </w:p>
        </w:tc>
        <w:tc>
          <w:tcPr>
            <w:tcW w:w="5432" w:type="dxa"/>
            <w:tcBorders>
              <w:top w:val="single" w:sz="6" w:space="0" w:color="auto"/>
              <w:left w:val="single" w:sz="6" w:space="0" w:color="auto"/>
              <w:bottom w:val="double" w:sz="6" w:space="0" w:color="auto"/>
              <w:right w:val="double" w:sz="6" w:space="0" w:color="auto"/>
            </w:tcBorders>
          </w:tcPr>
          <w:p w14:paraId="6B883A1D" w14:textId="77777777" w:rsidR="00564E6C" w:rsidRPr="00557FB6" w:rsidRDefault="00564E6C" w:rsidP="00BE2AF9">
            <w:pPr>
              <w:pStyle w:val="normaltableau"/>
              <w:spacing w:before="0" w:after="0"/>
              <w:rPr>
                <w:rFonts w:asciiTheme="minorHAnsi" w:hAnsiTheme="minorHAnsi" w:cstheme="minorHAnsi"/>
                <w:szCs w:val="22"/>
                <w:lang w:val="fr-FR"/>
              </w:rPr>
            </w:pPr>
          </w:p>
        </w:tc>
      </w:tr>
    </w:tbl>
    <w:p w14:paraId="60BCE48C" w14:textId="477CD203" w:rsidR="00453335" w:rsidRPr="00557FB6" w:rsidRDefault="00453335" w:rsidP="00453335">
      <w:pPr>
        <w:pStyle w:val="Paragraphedeliste"/>
        <w:spacing w:after="0"/>
        <w:ind w:left="357"/>
        <w:contextualSpacing w:val="0"/>
        <w:rPr>
          <w:rFonts w:asciiTheme="minorHAnsi" w:hAnsiTheme="minorHAnsi" w:cstheme="minorHAnsi"/>
          <w:sz w:val="16"/>
          <w:szCs w:val="16"/>
          <w:lang w:val="fr-FR"/>
        </w:rPr>
      </w:pPr>
    </w:p>
    <w:p w14:paraId="43EBC36C" w14:textId="369B1DF4" w:rsidR="00453335" w:rsidRPr="00557FB6" w:rsidRDefault="00453335" w:rsidP="00F5715A">
      <w:pPr>
        <w:pStyle w:val="Paragraphedeliste"/>
        <w:numPr>
          <w:ilvl w:val="1"/>
          <w:numId w:val="19"/>
        </w:numPr>
        <w:spacing w:after="0"/>
        <w:contextualSpacing w:val="0"/>
        <w:rPr>
          <w:rFonts w:asciiTheme="minorHAnsi" w:hAnsiTheme="minorHAnsi" w:cstheme="minorHAnsi"/>
          <w:b/>
          <w:sz w:val="22"/>
          <w:szCs w:val="22"/>
          <w:lang w:val="fr-FR"/>
        </w:rPr>
      </w:pPr>
      <w:r w:rsidRPr="00557FB6">
        <w:rPr>
          <w:rFonts w:asciiTheme="minorHAnsi" w:hAnsiTheme="minorHAnsi" w:cstheme="minorHAnsi"/>
          <w:b/>
          <w:sz w:val="22"/>
          <w:szCs w:val="22"/>
          <w:lang w:val="fr-FR"/>
        </w:rPr>
        <w:t>Formation additionnelle :</w:t>
      </w:r>
    </w:p>
    <w:tbl>
      <w:tblPr>
        <w:tblW w:w="9923" w:type="dxa"/>
        <w:tblInd w:w="137" w:type="dxa"/>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4384"/>
        <w:gridCol w:w="5539"/>
      </w:tblGrid>
      <w:tr w:rsidR="00E348C8" w:rsidRPr="00B5415A" w14:paraId="32A4E18C" w14:textId="77777777" w:rsidTr="00E348C8">
        <w:tc>
          <w:tcPr>
            <w:tcW w:w="4384" w:type="dxa"/>
          </w:tcPr>
          <w:p w14:paraId="668C1938" w14:textId="6DE3FD2C" w:rsidR="00E348C8" w:rsidRPr="00557FB6" w:rsidRDefault="00E348C8" w:rsidP="00E348C8">
            <w:pPr>
              <w:pStyle w:val="normaltableau"/>
              <w:spacing w:before="0" w:after="0"/>
              <w:jc w:val="left"/>
              <w:rPr>
                <w:rFonts w:asciiTheme="minorHAnsi" w:hAnsiTheme="minorHAnsi" w:cstheme="minorHAnsi"/>
                <w:sz w:val="21"/>
                <w:szCs w:val="21"/>
                <w:lang w:val="fr-FR"/>
              </w:rPr>
            </w:pPr>
            <w:r w:rsidRPr="00557FB6">
              <w:rPr>
                <w:rFonts w:asciiTheme="minorHAnsi" w:hAnsiTheme="minorHAnsi" w:cstheme="minorHAnsi"/>
                <w:sz w:val="21"/>
                <w:szCs w:val="21"/>
                <w:lang w:val="fr-FR"/>
              </w:rPr>
              <w:t>INSTIUT SUPERIEUR DE STATISTIQUE DE BUKAVU RD CONGO</w:t>
            </w:r>
          </w:p>
        </w:tc>
        <w:tc>
          <w:tcPr>
            <w:tcW w:w="5539" w:type="dxa"/>
          </w:tcPr>
          <w:p w14:paraId="27B05475" w14:textId="65EFB6AB" w:rsidR="00E348C8" w:rsidRPr="00557FB6" w:rsidRDefault="00E348C8" w:rsidP="00E348C8">
            <w:pPr>
              <w:pStyle w:val="normaltableau"/>
              <w:spacing w:before="0" w:after="0"/>
              <w:jc w:val="left"/>
              <w:rPr>
                <w:rFonts w:asciiTheme="minorHAnsi" w:hAnsiTheme="minorHAnsi" w:cstheme="minorHAnsi"/>
                <w:sz w:val="21"/>
                <w:szCs w:val="21"/>
                <w:lang w:val="fr-FR"/>
              </w:rPr>
            </w:pPr>
            <w:r w:rsidRPr="00557FB6">
              <w:rPr>
                <w:rFonts w:asciiTheme="minorHAnsi" w:hAnsiTheme="minorHAnsi" w:cstheme="minorHAnsi"/>
                <w:sz w:val="21"/>
                <w:szCs w:val="21"/>
                <w:lang w:val="fr-FR"/>
              </w:rPr>
              <w:t>Diplôme en Logistique - Gestion logistique générale, Planification des activités logistiques, éthique et déontologie logistique, rapportage</w:t>
            </w:r>
          </w:p>
        </w:tc>
      </w:tr>
      <w:tr w:rsidR="00E348C8" w:rsidRPr="00B5415A" w14:paraId="28BE4724" w14:textId="77777777" w:rsidTr="00E348C8">
        <w:tc>
          <w:tcPr>
            <w:tcW w:w="4384" w:type="dxa"/>
          </w:tcPr>
          <w:p w14:paraId="371827A2" w14:textId="1F95B198" w:rsidR="00E348C8" w:rsidRPr="00557FB6" w:rsidRDefault="00E348C8" w:rsidP="00E348C8">
            <w:pPr>
              <w:pStyle w:val="normaltableau"/>
              <w:spacing w:before="0" w:after="0"/>
              <w:jc w:val="left"/>
              <w:rPr>
                <w:rFonts w:asciiTheme="minorHAnsi" w:hAnsiTheme="minorHAnsi" w:cstheme="minorHAnsi"/>
                <w:sz w:val="21"/>
                <w:szCs w:val="21"/>
                <w:lang w:val="fr-FR"/>
              </w:rPr>
            </w:pPr>
            <w:r w:rsidRPr="00557FB6">
              <w:rPr>
                <w:rFonts w:asciiTheme="minorHAnsi" w:hAnsiTheme="minorHAnsi" w:cstheme="minorHAnsi"/>
                <w:sz w:val="21"/>
                <w:szCs w:val="21"/>
                <w:lang w:val="fr-FR"/>
              </w:rPr>
              <w:t>INSTITUT TECHNIQUE ET PROFESSIONNEL LUBUYE - KALEMIE</w:t>
            </w:r>
          </w:p>
        </w:tc>
        <w:tc>
          <w:tcPr>
            <w:tcW w:w="5539" w:type="dxa"/>
          </w:tcPr>
          <w:p w14:paraId="34B54253" w14:textId="7BA13F6E" w:rsidR="00E348C8" w:rsidRPr="00557FB6" w:rsidRDefault="00E348C8" w:rsidP="00E348C8">
            <w:pPr>
              <w:pStyle w:val="normaltableau"/>
              <w:spacing w:before="0" w:after="0"/>
              <w:jc w:val="left"/>
              <w:rPr>
                <w:rFonts w:asciiTheme="minorHAnsi" w:hAnsiTheme="minorHAnsi" w:cstheme="minorHAnsi"/>
                <w:sz w:val="21"/>
                <w:szCs w:val="21"/>
                <w:lang w:val="fr-FR"/>
              </w:rPr>
            </w:pPr>
            <w:r w:rsidRPr="00557FB6">
              <w:rPr>
                <w:rFonts w:asciiTheme="minorHAnsi" w:hAnsiTheme="minorHAnsi" w:cstheme="minorHAnsi"/>
                <w:sz w:val="21"/>
                <w:szCs w:val="21"/>
                <w:lang w:val="fr-FR"/>
              </w:rPr>
              <w:t>BAC – Mécanique générale, Machines-outils et Mécanique automobile</w:t>
            </w:r>
          </w:p>
        </w:tc>
      </w:tr>
      <w:tr w:rsidR="00E348C8" w:rsidRPr="00B5415A" w14:paraId="39BD33B9" w14:textId="77777777" w:rsidTr="00E348C8">
        <w:tc>
          <w:tcPr>
            <w:tcW w:w="4384" w:type="dxa"/>
          </w:tcPr>
          <w:p w14:paraId="46B4CEFD" w14:textId="7C76D915" w:rsidR="00E348C8" w:rsidRPr="00557FB6" w:rsidRDefault="00E348C8" w:rsidP="00E348C8">
            <w:pPr>
              <w:pStyle w:val="normaltableau"/>
              <w:spacing w:before="0" w:after="0"/>
              <w:jc w:val="left"/>
              <w:rPr>
                <w:rFonts w:asciiTheme="minorHAnsi" w:hAnsiTheme="minorHAnsi" w:cstheme="minorHAnsi"/>
                <w:sz w:val="21"/>
                <w:szCs w:val="21"/>
                <w:lang w:val="fr-FR"/>
              </w:rPr>
            </w:pPr>
            <w:r w:rsidRPr="00557FB6">
              <w:rPr>
                <w:rFonts w:asciiTheme="minorHAnsi" w:hAnsiTheme="minorHAnsi" w:cstheme="minorHAnsi"/>
                <w:sz w:val="21"/>
                <w:szCs w:val="21"/>
                <w:lang w:val="fr-FR"/>
              </w:rPr>
              <w:t>OTHER SOLUTIONS – NDJAMENA TCHAD</w:t>
            </w:r>
          </w:p>
        </w:tc>
        <w:tc>
          <w:tcPr>
            <w:tcW w:w="5539" w:type="dxa"/>
          </w:tcPr>
          <w:p w14:paraId="2175A810" w14:textId="349BF59D" w:rsidR="00E348C8" w:rsidRPr="00557FB6" w:rsidRDefault="00E348C8" w:rsidP="00E348C8">
            <w:pPr>
              <w:pStyle w:val="normaltableau"/>
              <w:spacing w:before="0" w:after="0"/>
              <w:jc w:val="left"/>
              <w:rPr>
                <w:rFonts w:asciiTheme="minorHAnsi" w:hAnsiTheme="minorHAnsi" w:cstheme="minorHAnsi"/>
                <w:sz w:val="21"/>
                <w:szCs w:val="21"/>
                <w:lang w:val="fr-FR"/>
              </w:rPr>
            </w:pPr>
            <w:r w:rsidRPr="00557FB6">
              <w:rPr>
                <w:rFonts w:asciiTheme="minorHAnsi" w:hAnsiTheme="minorHAnsi" w:cstheme="minorHAnsi"/>
                <w:sz w:val="21"/>
                <w:szCs w:val="21"/>
                <w:lang w:val="fr-FR"/>
              </w:rPr>
              <w:t xml:space="preserve">Attestation de réussite - Sécurité Humanitaire - Gestion de la Sécurité d’une Organisation </w:t>
            </w:r>
          </w:p>
        </w:tc>
      </w:tr>
      <w:tr w:rsidR="00E348C8" w:rsidRPr="00B5415A" w14:paraId="4C33C3ED" w14:textId="77777777" w:rsidTr="00E348C8">
        <w:tc>
          <w:tcPr>
            <w:tcW w:w="4384" w:type="dxa"/>
          </w:tcPr>
          <w:p w14:paraId="2A7605BE" w14:textId="2C4653A3" w:rsidR="00E348C8" w:rsidRPr="00557FB6" w:rsidRDefault="00E348C8" w:rsidP="00E348C8">
            <w:pPr>
              <w:pStyle w:val="normaltableau"/>
              <w:spacing w:before="0" w:after="0"/>
              <w:jc w:val="left"/>
              <w:rPr>
                <w:rFonts w:asciiTheme="minorHAnsi" w:hAnsiTheme="minorHAnsi" w:cstheme="minorHAnsi"/>
                <w:sz w:val="21"/>
                <w:szCs w:val="21"/>
                <w:lang w:val="fr-FR"/>
              </w:rPr>
            </w:pPr>
            <w:r w:rsidRPr="00557FB6">
              <w:rPr>
                <w:rFonts w:asciiTheme="minorHAnsi" w:hAnsiTheme="minorHAnsi" w:cstheme="minorHAnsi"/>
                <w:sz w:val="21"/>
                <w:szCs w:val="21"/>
                <w:lang w:val="fr-FR"/>
              </w:rPr>
              <w:t>CROIX ROUGE FRANCAISE – EN LIGNE</w:t>
            </w:r>
          </w:p>
        </w:tc>
        <w:tc>
          <w:tcPr>
            <w:tcW w:w="5539" w:type="dxa"/>
          </w:tcPr>
          <w:p w14:paraId="0CC71315" w14:textId="7CF481A6" w:rsidR="00E348C8" w:rsidRPr="00557FB6" w:rsidRDefault="00E348C8" w:rsidP="00E348C8">
            <w:pPr>
              <w:pStyle w:val="normaltableau"/>
              <w:spacing w:before="0" w:after="0"/>
              <w:jc w:val="left"/>
              <w:rPr>
                <w:rFonts w:asciiTheme="minorHAnsi" w:hAnsiTheme="minorHAnsi" w:cstheme="minorHAnsi"/>
                <w:sz w:val="21"/>
                <w:szCs w:val="21"/>
                <w:lang w:val="fr-FR"/>
              </w:rPr>
            </w:pPr>
            <w:r w:rsidRPr="00557FB6">
              <w:rPr>
                <w:rFonts w:asciiTheme="minorHAnsi" w:hAnsiTheme="minorHAnsi" w:cstheme="minorHAnsi"/>
                <w:sz w:val="21"/>
                <w:szCs w:val="21"/>
                <w:lang w:val="fr-FR"/>
              </w:rPr>
              <w:t>Attestation de réussite - Sécurité Humanitaire - Gestion de la Sécurité d’une Organisation</w:t>
            </w:r>
          </w:p>
        </w:tc>
      </w:tr>
      <w:tr w:rsidR="00E348C8" w:rsidRPr="00557FB6" w14:paraId="03BA0E79" w14:textId="77777777" w:rsidTr="00E348C8">
        <w:tc>
          <w:tcPr>
            <w:tcW w:w="4384" w:type="dxa"/>
          </w:tcPr>
          <w:p w14:paraId="78F036E2" w14:textId="6D7ACE0B" w:rsidR="00E348C8" w:rsidRPr="00557FB6" w:rsidRDefault="00E348C8" w:rsidP="00E348C8">
            <w:pPr>
              <w:pStyle w:val="normaltableau"/>
              <w:spacing w:before="0" w:after="0"/>
              <w:jc w:val="left"/>
              <w:rPr>
                <w:rFonts w:asciiTheme="minorHAnsi" w:hAnsiTheme="minorHAnsi" w:cstheme="minorHAnsi"/>
                <w:sz w:val="21"/>
                <w:szCs w:val="21"/>
                <w:lang w:val="fr-FR"/>
              </w:rPr>
            </w:pPr>
            <w:r w:rsidRPr="00557FB6">
              <w:rPr>
                <w:rFonts w:asciiTheme="minorHAnsi" w:hAnsiTheme="minorHAnsi" w:cstheme="minorHAnsi"/>
                <w:sz w:val="21"/>
                <w:szCs w:val="21"/>
                <w:lang w:val="fr-FR"/>
              </w:rPr>
              <w:t>INTERNATIONAL RESCUE COMMITTE GYSENI - RWANDA</w:t>
            </w:r>
          </w:p>
        </w:tc>
        <w:tc>
          <w:tcPr>
            <w:tcW w:w="5539" w:type="dxa"/>
          </w:tcPr>
          <w:p w14:paraId="3276697F" w14:textId="7EBC70FA" w:rsidR="00E348C8" w:rsidRPr="00557FB6" w:rsidRDefault="00E348C8" w:rsidP="00E348C8">
            <w:pPr>
              <w:pStyle w:val="normaltableau"/>
              <w:spacing w:before="0" w:after="0"/>
              <w:jc w:val="left"/>
              <w:rPr>
                <w:rFonts w:asciiTheme="minorHAnsi" w:hAnsiTheme="minorHAnsi" w:cstheme="minorHAnsi"/>
                <w:sz w:val="21"/>
                <w:szCs w:val="21"/>
                <w:lang w:val="en-US"/>
              </w:rPr>
            </w:pPr>
            <w:r w:rsidRPr="00557FB6">
              <w:rPr>
                <w:rFonts w:asciiTheme="minorHAnsi" w:hAnsiTheme="minorHAnsi" w:cstheme="minorHAnsi"/>
                <w:sz w:val="21"/>
                <w:szCs w:val="21"/>
              </w:rPr>
              <w:t>Certificate of completion - The Management Development Programme</w:t>
            </w:r>
          </w:p>
        </w:tc>
      </w:tr>
    </w:tbl>
    <w:p w14:paraId="1A91A099" w14:textId="77777777" w:rsidR="00453335" w:rsidRPr="00B5415A" w:rsidRDefault="00453335" w:rsidP="00453335">
      <w:pPr>
        <w:pStyle w:val="Paragraphedeliste"/>
        <w:spacing w:after="0"/>
        <w:ind w:left="357"/>
        <w:contextualSpacing w:val="0"/>
        <w:rPr>
          <w:rFonts w:asciiTheme="minorHAnsi" w:hAnsiTheme="minorHAnsi" w:cstheme="minorHAnsi"/>
          <w:sz w:val="6"/>
          <w:szCs w:val="16"/>
          <w:lang w:val="en-US"/>
        </w:rPr>
      </w:pPr>
    </w:p>
    <w:p w14:paraId="6AE41073" w14:textId="77777777" w:rsidR="00453335" w:rsidRPr="00B5415A" w:rsidRDefault="00453335" w:rsidP="00453335">
      <w:pPr>
        <w:pStyle w:val="Paragraphedeliste"/>
        <w:spacing w:after="0"/>
        <w:ind w:left="357"/>
        <w:contextualSpacing w:val="0"/>
        <w:rPr>
          <w:rFonts w:asciiTheme="minorHAnsi" w:hAnsiTheme="minorHAnsi" w:cstheme="minorHAnsi"/>
          <w:sz w:val="16"/>
          <w:szCs w:val="16"/>
          <w:lang w:val="en-US"/>
        </w:rPr>
      </w:pPr>
    </w:p>
    <w:p w14:paraId="26A86022" w14:textId="1ABDE891" w:rsidR="00564E6C" w:rsidRPr="00557FB6" w:rsidRDefault="00611E13" w:rsidP="00A4538D">
      <w:pPr>
        <w:pStyle w:val="Paragraphedeliste"/>
        <w:numPr>
          <w:ilvl w:val="0"/>
          <w:numId w:val="19"/>
        </w:numPr>
        <w:spacing w:after="0"/>
        <w:ind w:left="357" w:hanging="323"/>
        <w:contextualSpacing w:val="0"/>
        <w:rPr>
          <w:rFonts w:asciiTheme="minorHAnsi" w:hAnsiTheme="minorHAnsi" w:cstheme="minorHAnsi"/>
          <w:sz w:val="16"/>
          <w:szCs w:val="16"/>
          <w:lang w:val="fr-FR"/>
        </w:rPr>
      </w:pPr>
      <w:r w:rsidRPr="00557FB6">
        <w:rPr>
          <w:rFonts w:asciiTheme="minorHAnsi" w:hAnsiTheme="minorHAnsi" w:cstheme="minorHAnsi"/>
          <w:b/>
          <w:sz w:val="22"/>
          <w:szCs w:val="22"/>
          <w:lang w:val="fr-FR"/>
        </w:rPr>
        <w:t xml:space="preserve">Connaissances linguistiques </w:t>
      </w:r>
      <w:r w:rsidR="00043652" w:rsidRPr="00557FB6">
        <w:rPr>
          <w:rFonts w:asciiTheme="minorHAnsi" w:hAnsiTheme="minorHAnsi" w:cstheme="minorHAnsi"/>
          <w:b/>
          <w:sz w:val="22"/>
          <w:szCs w:val="22"/>
          <w:lang w:val="fr-FR"/>
        </w:rPr>
        <w:t xml:space="preserve">: </w:t>
      </w:r>
      <w:r w:rsidRPr="00557FB6">
        <w:rPr>
          <w:rFonts w:asciiTheme="minorHAnsi" w:hAnsiTheme="minorHAnsi" w:cstheme="minorHAnsi"/>
          <w:sz w:val="22"/>
          <w:szCs w:val="22"/>
          <w:lang w:val="fr-FR"/>
        </w:rPr>
        <w:t>sur une échelle</w:t>
      </w:r>
      <w:r w:rsidRPr="00557FB6">
        <w:rPr>
          <w:rFonts w:asciiTheme="minorHAnsi" w:hAnsiTheme="minorHAnsi" w:cstheme="minorHAnsi"/>
          <w:b/>
          <w:sz w:val="22"/>
          <w:szCs w:val="22"/>
          <w:lang w:val="fr-FR"/>
        </w:rPr>
        <w:t xml:space="preserve"> </w:t>
      </w:r>
      <w:r w:rsidR="00903919" w:rsidRPr="00557FB6">
        <w:rPr>
          <w:rFonts w:asciiTheme="minorHAnsi" w:hAnsiTheme="minorHAnsi" w:cstheme="minorHAnsi"/>
          <w:sz w:val="22"/>
          <w:szCs w:val="22"/>
          <w:lang w:val="fr-FR"/>
        </w:rPr>
        <w:t xml:space="preserve">de </w:t>
      </w:r>
      <w:r w:rsidR="00A4538D" w:rsidRPr="00557FB6">
        <w:rPr>
          <w:rFonts w:asciiTheme="minorHAnsi" w:hAnsiTheme="minorHAnsi" w:cstheme="minorHAnsi"/>
          <w:sz w:val="22"/>
          <w:szCs w:val="22"/>
          <w:lang w:val="fr-FR"/>
        </w:rPr>
        <w:t>1 à 5 (1</w:t>
      </w:r>
      <w:r w:rsidR="00F5715A" w:rsidRPr="00557FB6">
        <w:rPr>
          <w:rFonts w:asciiTheme="minorHAnsi" w:hAnsiTheme="minorHAnsi" w:cstheme="minorHAnsi"/>
          <w:sz w:val="22"/>
          <w:szCs w:val="22"/>
          <w:lang w:val="fr-FR"/>
        </w:rPr>
        <w:t> : excellent</w:t>
      </w:r>
      <w:r w:rsidR="00A4538D" w:rsidRPr="00557FB6">
        <w:rPr>
          <w:rFonts w:asciiTheme="minorHAnsi" w:hAnsiTheme="minorHAnsi" w:cstheme="minorHAnsi"/>
          <w:sz w:val="22"/>
          <w:szCs w:val="22"/>
          <w:lang w:val="fr-FR"/>
        </w:rPr>
        <w:t xml:space="preserve"> – 5 : rudimentaire)</w:t>
      </w:r>
    </w:p>
    <w:p w14:paraId="247CB618" w14:textId="77777777" w:rsidR="003354F9" w:rsidRPr="00557FB6" w:rsidRDefault="003354F9" w:rsidP="003354F9">
      <w:pPr>
        <w:spacing w:after="0"/>
        <w:rPr>
          <w:rFonts w:asciiTheme="minorHAnsi" w:hAnsiTheme="minorHAnsi" w:cstheme="minorHAnsi"/>
          <w:sz w:val="16"/>
          <w:szCs w:val="16"/>
          <w:lang w:val="fr-FR"/>
        </w:rPr>
      </w:pPr>
    </w:p>
    <w:tbl>
      <w:tblPr>
        <w:tblW w:w="0" w:type="auto"/>
        <w:jc w:val="center"/>
        <w:tblLayout w:type="fixed"/>
        <w:tblCellMar>
          <w:left w:w="120" w:type="dxa"/>
          <w:right w:w="120" w:type="dxa"/>
        </w:tblCellMar>
        <w:tblLook w:val="0000" w:firstRow="0" w:lastRow="0" w:firstColumn="0" w:lastColumn="0" w:noHBand="0" w:noVBand="0"/>
      </w:tblPr>
      <w:tblGrid>
        <w:gridCol w:w="2268"/>
        <w:gridCol w:w="2268"/>
        <w:gridCol w:w="2268"/>
        <w:gridCol w:w="2954"/>
      </w:tblGrid>
      <w:tr w:rsidR="00611E13" w:rsidRPr="00557FB6" w14:paraId="0FC88675" w14:textId="77777777" w:rsidTr="00453335">
        <w:trPr>
          <w:jc w:val="center"/>
        </w:trPr>
        <w:tc>
          <w:tcPr>
            <w:tcW w:w="2268" w:type="dxa"/>
            <w:tcBorders>
              <w:top w:val="double" w:sz="6" w:space="0" w:color="auto"/>
              <w:left w:val="double" w:sz="6" w:space="0" w:color="auto"/>
              <w:bottom w:val="single" w:sz="6" w:space="0" w:color="auto"/>
            </w:tcBorders>
            <w:shd w:val="pct5" w:color="auto" w:fill="FFFFFF"/>
          </w:tcPr>
          <w:p w14:paraId="5F6283F8" w14:textId="77777777" w:rsidR="00611E13" w:rsidRPr="00557FB6" w:rsidRDefault="00611E13" w:rsidP="00091823">
            <w:pPr>
              <w:pStyle w:val="normaltableau"/>
              <w:spacing w:before="0" w:after="0"/>
              <w:jc w:val="center"/>
              <w:rPr>
                <w:rFonts w:asciiTheme="minorHAnsi" w:hAnsiTheme="minorHAnsi" w:cstheme="minorHAnsi"/>
                <w:sz w:val="21"/>
                <w:szCs w:val="21"/>
                <w:lang w:val="fr-FR"/>
              </w:rPr>
            </w:pPr>
            <w:r w:rsidRPr="00557FB6">
              <w:rPr>
                <w:rFonts w:asciiTheme="minorHAnsi" w:hAnsiTheme="minorHAnsi" w:cstheme="minorHAnsi"/>
                <w:sz w:val="21"/>
                <w:szCs w:val="21"/>
                <w:lang w:val="fr-FR"/>
              </w:rPr>
              <w:t>Langue</w:t>
            </w:r>
          </w:p>
        </w:tc>
        <w:tc>
          <w:tcPr>
            <w:tcW w:w="2268" w:type="dxa"/>
            <w:tcBorders>
              <w:top w:val="double" w:sz="6" w:space="0" w:color="auto"/>
              <w:left w:val="single" w:sz="6" w:space="0" w:color="auto"/>
              <w:bottom w:val="single" w:sz="6" w:space="0" w:color="auto"/>
            </w:tcBorders>
            <w:shd w:val="pct5" w:color="auto" w:fill="FFFFFF"/>
          </w:tcPr>
          <w:p w14:paraId="616DA559" w14:textId="77777777" w:rsidR="00611E13" w:rsidRPr="00557FB6" w:rsidRDefault="00611E13" w:rsidP="00091823">
            <w:pPr>
              <w:pStyle w:val="normaltableau"/>
              <w:spacing w:before="0" w:after="0"/>
              <w:jc w:val="center"/>
              <w:rPr>
                <w:rFonts w:asciiTheme="minorHAnsi" w:hAnsiTheme="minorHAnsi" w:cstheme="minorHAnsi"/>
                <w:sz w:val="21"/>
                <w:szCs w:val="21"/>
                <w:lang w:val="fr-FR"/>
              </w:rPr>
            </w:pPr>
            <w:r w:rsidRPr="00557FB6">
              <w:rPr>
                <w:rFonts w:asciiTheme="minorHAnsi" w:hAnsiTheme="minorHAnsi" w:cstheme="minorHAnsi"/>
                <w:sz w:val="21"/>
                <w:szCs w:val="21"/>
                <w:lang w:val="fr-FR"/>
              </w:rPr>
              <w:t>Lu</w:t>
            </w:r>
          </w:p>
        </w:tc>
        <w:tc>
          <w:tcPr>
            <w:tcW w:w="2268" w:type="dxa"/>
            <w:tcBorders>
              <w:top w:val="double" w:sz="6" w:space="0" w:color="auto"/>
              <w:left w:val="single" w:sz="6" w:space="0" w:color="auto"/>
              <w:bottom w:val="single" w:sz="6" w:space="0" w:color="auto"/>
            </w:tcBorders>
            <w:shd w:val="pct5" w:color="auto" w:fill="FFFFFF"/>
          </w:tcPr>
          <w:p w14:paraId="466D2285" w14:textId="77777777" w:rsidR="00611E13" w:rsidRPr="00557FB6" w:rsidRDefault="00611E13" w:rsidP="00091823">
            <w:pPr>
              <w:pStyle w:val="normaltableau"/>
              <w:spacing w:before="0" w:after="0"/>
              <w:jc w:val="center"/>
              <w:rPr>
                <w:rFonts w:asciiTheme="minorHAnsi" w:hAnsiTheme="minorHAnsi" w:cstheme="minorHAnsi"/>
                <w:sz w:val="21"/>
                <w:szCs w:val="21"/>
                <w:lang w:val="fr-FR"/>
              </w:rPr>
            </w:pPr>
            <w:r w:rsidRPr="00557FB6">
              <w:rPr>
                <w:rFonts w:asciiTheme="minorHAnsi" w:hAnsiTheme="minorHAnsi" w:cstheme="minorHAnsi"/>
                <w:sz w:val="21"/>
                <w:szCs w:val="21"/>
                <w:lang w:val="fr-FR"/>
              </w:rPr>
              <w:t>Parlé</w:t>
            </w:r>
          </w:p>
        </w:tc>
        <w:tc>
          <w:tcPr>
            <w:tcW w:w="2954" w:type="dxa"/>
            <w:tcBorders>
              <w:top w:val="double" w:sz="6" w:space="0" w:color="auto"/>
              <w:left w:val="single" w:sz="6" w:space="0" w:color="auto"/>
              <w:bottom w:val="single" w:sz="6" w:space="0" w:color="auto"/>
              <w:right w:val="double" w:sz="6" w:space="0" w:color="auto"/>
            </w:tcBorders>
            <w:shd w:val="pct5" w:color="auto" w:fill="FFFFFF"/>
          </w:tcPr>
          <w:p w14:paraId="63D22454" w14:textId="77777777" w:rsidR="00611E13" w:rsidRPr="00557FB6" w:rsidRDefault="00611E13" w:rsidP="00091823">
            <w:pPr>
              <w:pStyle w:val="normaltableau"/>
              <w:spacing w:before="0" w:after="0"/>
              <w:jc w:val="center"/>
              <w:rPr>
                <w:rFonts w:asciiTheme="minorHAnsi" w:hAnsiTheme="minorHAnsi" w:cstheme="minorHAnsi"/>
                <w:sz w:val="21"/>
                <w:szCs w:val="21"/>
                <w:lang w:val="fr-FR"/>
              </w:rPr>
            </w:pPr>
            <w:r w:rsidRPr="00557FB6">
              <w:rPr>
                <w:rFonts w:asciiTheme="minorHAnsi" w:hAnsiTheme="minorHAnsi" w:cstheme="minorHAnsi"/>
                <w:sz w:val="21"/>
                <w:szCs w:val="21"/>
                <w:lang w:val="fr-FR"/>
              </w:rPr>
              <w:t>Ecrit</w:t>
            </w:r>
          </w:p>
        </w:tc>
      </w:tr>
      <w:tr w:rsidR="00611E13" w:rsidRPr="00557FB6" w14:paraId="373AA2A2" w14:textId="77777777" w:rsidTr="00453335">
        <w:trPr>
          <w:jc w:val="center"/>
        </w:trPr>
        <w:tc>
          <w:tcPr>
            <w:tcW w:w="2268" w:type="dxa"/>
            <w:tcBorders>
              <w:left w:val="double" w:sz="6" w:space="0" w:color="auto"/>
            </w:tcBorders>
          </w:tcPr>
          <w:p w14:paraId="1ADAE51D" w14:textId="1D191716" w:rsidR="00611E13" w:rsidRPr="00557FB6" w:rsidRDefault="00453335" w:rsidP="00BE2AF9">
            <w:pPr>
              <w:pStyle w:val="normaltableau"/>
              <w:spacing w:before="0" w:after="0"/>
              <w:jc w:val="left"/>
              <w:rPr>
                <w:rFonts w:asciiTheme="minorHAnsi" w:hAnsiTheme="minorHAnsi" w:cstheme="minorHAnsi"/>
                <w:sz w:val="21"/>
                <w:szCs w:val="21"/>
                <w:lang w:val="en-US"/>
              </w:rPr>
            </w:pPr>
            <w:r w:rsidRPr="00557FB6">
              <w:rPr>
                <w:rFonts w:asciiTheme="minorHAnsi" w:hAnsiTheme="minorHAnsi" w:cstheme="minorHAnsi"/>
                <w:sz w:val="21"/>
                <w:szCs w:val="21"/>
                <w:lang w:val="en-US"/>
              </w:rPr>
              <w:t>Français</w:t>
            </w:r>
          </w:p>
        </w:tc>
        <w:tc>
          <w:tcPr>
            <w:tcW w:w="2268" w:type="dxa"/>
            <w:tcBorders>
              <w:left w:val="single" w:sz="6" w:space="0" w:color="auto"/>
            </w:tcBorders>
          </w:tcPr>
          <w:p w14:paraId="5A943C43" w14:textId="5F5E9A81" w:rsidR="00611E13" w:rsidRPr="00557FB6" w:rsidRDefault="00453335" w:rsidP="00BE2AF9">
            <w:pPr>
              <w:pStyle w:val="normaltableau"/>
              <w:spacing w:before="0" w:after="0"/>
              <w:jc w:val="center"/>
              <w:rPr>
                <w:rFonts w:asciiTheme="minorHAnsi" w:hAnsiTheme="minorHAnsi" w:cstheme="minorHAnsi"/>
                <w:sz w:val="21"/>
                <w:szCs w:val="21"/>
                <w:lang w:val="en-US"/>
              </w:rPr>
            </w:pPr>
            <w:r w:rsidRPr="00557FB6">
              <w:rPr>
                <w:rFonts w:asciiTheme="minorHAnsi" w:hAnsiTheme="minorHAnsi" w:cstheme="minorHAnsi"/>
                <w:sz w:val="21"/>
                <w:szCs w:val="21"/>
                <w:lang w:val="en-US"/>
              </w:rPr>
              <w:t>1</w:t>
            </w:r>
          </w:p>
        </w:tc>
        <w:tc>
          <w:tcPr>
            <w:tcW w:w="2268" w:type="dxa"/>
            <w:tcBorders>
              <w:left w:val="single" w:sz="6" w:space="0" w:color="auto"/>
            </w:tcBorders>
          </w:tcPr>
          <w:p w14:paraId="03D8AF0F" w14:textId="2D47A0AB" w:rsidR="00611E13" w:rsidRPr="00557FB6" w:rsidRDefault="00453335" w:rsidP="00BE2AF9">
            <w:pPr>
              <w:pStyle w:val="normaltableau"/>
              <w:spacing w:before="0" w:after="0"/>
              <w:jc w:val="center"/>
              <w:rPr>
                <w:rFonts w:asciiTheme="minorHAnsi" w:hAnsiTheme="minorHAnsi" w:cstheme="minorHAnsi"/>
                <w:sz w:val="21"/>
                <w:szCs w:val="21"/>
                <w:lang w:val="en-US"/>
              </w:rPr>
            </w:pPr>
            <w:r w:rsidRPr="00557FB6">
              <w:rPr>
                <w:rFonts w:asciiTheme="minorHAnsi" w:hAnsiTheme="minorHAnsi" w:cstheme="minorHAnsi"/>
                <w:sz w:val="21"/>
                <w:szCs w:val="21"/>
                <w:lang w:val="en-US"/>
              </w:rPr>
              <w:t>1</w:t>
            </w:r>
          </w:p>
        </w:tc>
        <w:tc>
          <w:tcPr>
            <w:tcW w:w="2954" w:type="dxa"/>
            <w:tcBorders>
              <w:left w:val="single" w:sz="6" w:space="0" w:color="auto"/>
              <w:right w:val="double" w:sz="6" w:space="0" w:color="auto"/>
            </w:tcBorders>
          </w:tcPr>
          <w:p w14:paraId="2AC08853" w14:textId="3B5858C7" w:rsidR="00611E13" w:rsidRPr="00557FB6" w:rsidRDefault="00453335" w:rsidP="00BE2AF9">
            <w:pPr>
              <w:pStyle w:val="normaltableau"/>
              <w:spacing w:before="0" w:after="0"/>
              <w:jc w:val="center"/>
              <w:rPr>
                <w:rFonts w:asciiTheme="minorHAnsi" w:hAnsiTheme="minorHAnsi" w:cstheme="minorHAnsi"/>
                <w:sz w:val="21"/>
                <w:szCs w:val="21"/>
                <w:lang w:val="en-US"/>
              </w:rPr>
            </w:pPr>
            <w:r w:rsidRPr="00557FB6">
              <w:rPr>
                <w:rFonts w:asciiTheme="minorHAnsi" w:hAnsiTheme="minorHAnsi" w:cstheme="minorHAnsi"/>
                <w:sz w:val="21"/>
                <w:szCs w:val="21"/>
                <w:lang w:val="en-US"/>
              </w:rPr>
              <w:t>1</w:t>
            </w:r>
          </w:p>
        </w:tc>
      </w:tr>
      <w:tr w:rsidR="00611E13" w:rsidRPr="00557FB6" w14:paraId="182C9135" w14:textId="77777777" w:rsidTr="00557FB6">
        <w:trPr>
          <w:jc w:val="center"/>
        </w:trPr>
        <w:tc>
          <w:tcPr>
            <w:tcW w:w="2268" w:type="dxa"/>
            <w:tcBorders>
              <w:top w:val="single" w:sz="6" w:space="0" w:color="auto"/>
              <w:left w:val="double" w:sz="6" w:space="0" w:color="auto"/>
              <w:bottom w:val="single" w:sz="6" w:space="0" w:color="auto"/>
            </w:tcBorders>
          </w:tcPr>
          <w:p w14:paraId="5F7DE975" w14:textId="2F342261" w:rsidR="00611E13" w:rsidRPr="00557FB6" w:rsidRDefault="00453335" w:rsidP="00BE2AF9">
            <w:pPr>
              <w:pStyle w:val="normaltableau"/>
              <w:spacing w:before="0" w:after="0"/>
              <w:jc w:val="left"/>
              <w:rPr>
                <w:rFonts w:asciiTheme="minorHAnsi" w:hAnsiTheme="minorHAnsi" w:cstheme="minorHAnsi"/>
                <w:sz w:val="21"/>
                <w:szCs w:val="21"/>
                <w:lang w:val="en-US"/>
              </w:rPr>
            </w:pPr>
            <w:r w:rsidRPr="00557FB6">
              <w:rPr>
                <w:rFonts w:asciiTheme="minorHAnsi" w:hAnsiTheme="minorHAnsi" w:cstheme="minorHAnsi"/>
                <w:sz w:val="21"/>
                <w:szCs w:val="21"/>
                <w:lang w:val="en-US"/>
              </w:rPr>
              <w:t>Anglais</w:t>
            </w:r>
          </w:p>
        </w:tc>
        <w:tc>
          <w:tcPr>
            <w:tcW w:w="2268" w:type="dxa"/>
            <w:tcBorders>
              <w:top w:val="single" w:sz="6" w:space="0" w:color="auto"/>
              <w:left w:val="single" w:sz="6" w:space="0" w:color="auto"/>
              <w:bottom w:val="single" w:sz="6" w:space="0" w:color="auto"/>
            </w:tcBorders>
          </w:tcPr>
          <w:p w14:paraId="7C7207B7" w14:textId="578783FD" w:rsidR="00611E13" w:rsidRPr="00557FB6" w:rsidRDefault="00453335" w:rsidP="00BE2AF9">
            <w:pPr>
              <w:pStyle w:val="normaltableau"/>
              <w:spacing w:before="0" w:after="0"/>
              <w:jc w:val="center"/>
              <w:rPr>
                <w:rFonts w:asciiTheme="minorHAnsi" w:hAnsiTheme="minorHAnsi" w:cstheme="minorHAnsi"/>
                <w:sz w:val="21"/>
                <w:szCs w:val="21"/>
                <w:lang w:val="en-US"/>
              </w:rPr>
            </w:pPr>
            <w:r w:rsidRPr="00557FB6">
              <w:rPr>
                <w:rFonts w:asciiTheme="minorHAnsi" w:hAnsiTheme="minorHAnsi" w:cstheme="minorHAnsi"/>
                <w:sz w:val="21"/>
                <w:szCs w:val="21"/>
                <w:lang w:val="en-US"/>
              </w:rPr>
              <w:t>4</w:t>
            </w:r>
          </w:p>
        </w:tc>
        <w:tc>
          <w:tcPr>
            <w:tcW w:w="2268" w:type="dxa"/>
            <w:tcBorders>
              <w:top w:val="single" w:sz="6" w:space="0" w:color="auto"/>
              <w:left w:val="single" w:sz="6" w:space="0" w:color="auto"/>
              <w:bottom w:val="single" w:sz="6" w:space="0" w:color="auto"/>
            </w:tcBorders>
          </w:tcPr>
          <w:p w14:paraId="3D9EEBFF" w14:textId="52B048AF" w:rsidR="00611E13" w:rsidRPr="00557FB6" w:rsidRDefault="00453335" w:rsidP="00BE2AF9">
            <w:pPr>
              <w:pStyle w:val="normaltableau"/>
              <w:spacing w:before="0" w:after="0"/>
              <w:jc w:val="center"/>
              <w:rPr>
                <w:rFonts w:asciiTheme="minorHAnsi" w:hAnsiTheme="minorHAnsi" w:cstheme="minorHAnsi"/>
                <w:sz w:val="21"/>
                <w:szCs w:val="21"/>
                <w:lang w:val="en-US"/>
              </w:rPr>
            </w:pPr>
            <w:r w:rsidRPr="00557FB6">
              <w:rPr>
                <w:rFonts w:asciiTheme="minorHAnsi" w:hAnsiTheme="minorHAnsi" w:cstheme="minorHAnsi"/>
                <w:sz w:val="21"/>
                <w:szCs w:val="21"/>
                <w:lang w:val="en-US"/>
              </w:rPr>
              <w:t>4</w:t>
            </w:r>
          </w:p>
        </w:tc>
        <w:tc>
          <w:tcPr>
            <w:tcW w:w="2954" w:type="dxa"/>
            <w:tcBorders>
              <w:top w:val="single" w:sz="6" w:space="0" w:color="auto"/>
              <w:left w:val="single" w:sz="6" w:space="0" w:color="auto"/>
              <w:bottom w:val="single" w:sz="6" w:space="0" w:color="auto"/>
              <w:right w:val="double" w:sz="6" w:space="0" w:color="auto"/>
            </w:tcBorders>
          </w:tcPr>
          <w:p w14:paraId="14D05A80" w14:textId="19949F4B" w:rsidR="00611E13" w:rsidRPr="00557FB6" w:rsidRDefault="00453335" w:rsidP="00BE2AF9">
            <w:pPr>
              <w:pStyle w:val="normaltableau"/>
              <w:spacing w:before="0" w:after="0"/>
              <w:jc w:val="center"/>
              <w:rPr>
                <w:rFonts w:asciiTheme="minorHAnsi" w:hAnsiTheme="minorHAnsi" w:cstheme="minorHAnsi"/>
                <w:sz w:val="21"/>
                <w:szCs w:val="21"/>
                <w:lang w:val="en-US"/>
              </w:rPr>
            </w:pPr>
            <w:r w:rsidRPr="00557FB6">
              <w:rPr>
                <w:rFonts w:asciiTheme="minorHAnsi" w:hAnsiTheme="minorHAnsi" w:cstheme="minorHAnsi"/>
                <w:sz w:val="21"/>
                <w:szCs w:val="21"/>
                <w:lang w:val="en-US"/>
              </w:rPr>
              <w:t>4</w:t>
            </w:r>
          </w:p>
        </w:tc>
      </w:tr>
      <w:tr w:rsidR="00611E13" w:rsidRPr="00557FB6" w14:paraId="142A1C07" w14:textId="77777777" w:rsidTr="00557FB6">
        <w:trPr>
          <w:trHeight w:val="65"/>
          <w:jc w:val="center"/>
        </w:trPr>
        <w:tc>
          <w:tcPr>
            <w:tcW w:w="2268" w:type="dxa"/>
            <w:tcBorders>
              <w:top w:val="single" w:sz="6" w:space="0" w:color="auto"/>
              <w:left w:val="double" w:sz="6" w:space="0" w:color="auto"/>
              <w:bottom w:val="double" w:sz="4" w:space="0" w:color="auto"/>
            </w:tcBorders>
          </w:tcPr>
          <w:p w14:paraId="00CB5448" w14:textId="15A24F20" w:rsidR="00611E13" w:rsidRPr="00557FB6" w:rsidRDefault="00453335" w:rsidP="00BE2AF9">
            <w:pPr>
              <w:pStyle w:val="normaltableau"/>
              <w:spacing w:before="0" w:after="0"/>
              <w:jc w:val="left"/>
              <w:rPr>
                <w:rFonts w:asciiTheme="minorHAnsi" w:hAnsiTheme="minorHAnsi" w:cstheme="minorHAnsi"/>
                <w:sz w:val="21"/>
                <w:szCs w:val="21"/>
                <w:lang w:val="en-US"/>
              </w:rPr>
            </w:pPr>
            <w:r w:rsidRPr="00557FB6">
              <w:rPr>
                <w:rFonts w:asciiTheme="minorHAnsi" w:hAnsiTheme="minorHAnsi" w:cstheme="minorHAnsi"/>
                <w:sz w:val="21"/>
                <w:szCs w:val="21"/>
                <w:lang w:val="en-US"/>
              </w:rPr>
              <w:t>Swahili</w:t>
            </w:r>
          </w:p>
        </w:tc>
        <w:tc>
          <w:tcPr>
            <w:tcW w:w="2268" w:type="dxa"/>
            <w:tcBorders>
              <w:top w:val="single" w:sz="6" w:space="0" w:color="auto"/>
              <w:left w:val="single" w:sz="6" w:space="0" w:color="auto"/>
              <w:bottom w:val="double" w:sz="4" w:space="0" w:color="auto"/>
            </w:tcBorders>
          </w:tcPr>
          <w:p w14:paraId="136D0036" w14:textId="675C08CE" w:rsidR="00611E13" w:rsidRPr="00557FB6" w:rsidRDefault="00453335" w:rsidP="00BE2AF9">
            <w:pPr>
              <w:pStyle w:val="normaltableau"/>
              <w:spacing w:before="0" w:after="0"/>
              <w:jc w:val="center"/>
              <w:rPr>
                <w:rFonts w:asciiTheme="minorHAnsi" w:hAnsiTheme="minorHAnsi" w:cstheme="minorHAnsi"/>
                <w:sz w:val="21"/>
                <w:szCs w:val="21"/>
                <w:lang w:val="en-US"/>
              </w:rPr>
            </w:pPr>
            <w:r w:rsidRPr="00557FB6">
              <w:rPr>
                <w:rFonts w:asciiTheme="minorHAnsi" w:hAnsiTheme="minorHAnsi" w:cstheme="minorHAnsi"/>
                <w:sz w:val="21"/>
                <w:szCs w:val="21"/>
                <w:lang w:val="en-US"/>
              </w:rPr>
              <w:t>1</w:t>
            </w:r>
          </w:p>
        </w:tc>
        <w:tc>
          <w:tcPr>
            <w:tcW w:w="2268" w:type="dxa"/>
            <w:tcBorders>
              <w:top w:val="single" w:sz="6" w:space="0" w:color="auto"/>
              <w:left w:val="single" w:sz="6" w:space="0" w:color="auto"/>
              <w:bottom w:val="double" w:sz="4" w:space="0" w:color="auto"/>
            </w:tcBorders>
          </w:tcPr>
          <w:p w14:paraId="57ADD7FB" w14:textId="4D2E7CE2" w:rsidR="00611E13" w:rsidRPr="00557FB6" w:rsidRDefault="00453335" w:rsidP="00BE2AF9">
            <w:pPr>
              <w:pStyle w:val="normaltableau"/>
              <w:spacing w:before="0" w:after="0"/>
              <w:jc w:val="center"/>
              <w:rPr>
                <w:rFonts w:asciiTheme="minorHAnsi" w:hAnsiTheme="minorHAnsi" w:cstheme="minorHAnsi"/>
                <w:sz w:val="21"/>
                <w:szCs w:val="21"/>
                <w:lang w:val="en-US"/>
              </w:rPr>
            </w:pPr>
            <w:r w:rsidRPr="00557FB6">
              <w:rPr>
                <w:rFonts w:asciiTheme="minorHAnsi" w:hAnsiTheme="minorHAnsi" w:cstheme="minorHAnsi"/>
                <w:sz w:val="21"/>
                <w:szCs w:val="21"/>
                <w:lang w:val="en-US"/>
              </w:rPr>
              <w:t>1</w:t>
            </w:r>
          </w:p>
        </w:tc>
        <w:tc>
          <w:tcPr>
            <w:tcW w:w="2954" w:type="dxa"/>
            <w:tcBorders>
              <w:top w:val="single" w:sz="6" w:space="0" w:color="auto"/>
              <w:left w:val="single" w:sz="6" w:space="0" w:color="auto"/>
              <w:bottom w:val="double" w:sz="4" w:space="0" w:color="auto"/>
              <w:right w:val="double" w:sz="6" w:space="0" w:color="auto"/>
            </w:tcBorders>
          </w:tcPr>
          <w:p w14:paraId="43439EA6" w14:textId="5F229AA3" w:rsidR="00611E13" w:rsidRPr="00557FB6" w:rsidRDefault="00453335" w:rsidP="00BE2AF9">
            <w:pPr>
              <w:pStyle w:val="normaltableau"/>
              <w:spacing w:before="0" w:after="0"/>
              <w:jc w:val="center"/>
              <w:rPr>
                <w:rFonts w:asciiTheme="minorHAnsi" w:hAnsiTheme="minorHAnsi" w:cstheme="minorHAnsi"/>
                <w:sz w:val="21"/>
                <w:szCs w:val="21"/>
                <w:lang w:val="en-US"/>
              </w:rPr>
            </w:pPr>
            <w:r w:rsidRPr="00557FB6">
              <w:rPr>
                <w:rFonts w:asciiTheme="minorHAnsi" w:hAnsiTheme="minorHAnsi" w:cstheme="minorHAnsi"/>
                <w:sz w:val="21"/>
                <w:szCs w:val="21"/>
                <w:lang w:val="en-US"/>
              </w:rPr>
              <w:t>1</w:t>
            </w:r>
          </w:p>
        </w:tc>
      </w:tr>
    </w:tbl>
    <w:p w14:paraId="26B7CEF1" w14:textId="77777777" w:rsidR="00F5715A" w:rsidRDefault="00F5715A" w:rsidP="00F5715A">
      <w:pPr>
        <w:contextualSpacing/>
        <w:rPr>
          <w:rFonts w:asciiTheme="minorHAnsi" w:hAnsiTheme="minorHAnsi" w:cstheme="minorHAnsi"/>
          <w:b/>
          <w:sz w:val="22"/>
          <w:szCs w:val="22"/>
          <w:lang w:val="fr-FR"/>
        </w:rPr>
      </w:pPr>
    </w:p>
    <w:p w14:paraId="59DB072A" w14:textId="77777777" w:rsidR="00F5715A" w:rsidRPr="00F5715A" w:rsidRDefault="00611E13" w:rsidP="00C04D1D">
      <w:pPr>
        <w:pStyle w:val="Paragraphedeliste"/>
        <w:numPr>
          <w:ilvl w:val="0"/>
          <w:numId w:val="19"/>
        </w:numPr>
        <w:rPr>
          <w:rFonts w:ascii="Arial" w:hAnsi="Arial" w:cs="Arial"/>
          <w:color w:val="0000FF"/>
          <w:sz w:val="21"/>
          <w:szCs w:val="21"/>
          <w:u w:val="single"/>
          <w:lang w:val="fr-FR"/>
        </w:rPr>
      </w:pPr>
      <w:r w:rsidRPr="00F5715A">
        <w:rPr>
          <w:rFonts w:asciiTheme="minorHAnsi" w:hAnsiTheme="minorHAnsi" w:cstheme="minorHAnsi"/>
          <w:b/>
          <w:sz w:val="22"/>
          <w:szCs w:val="22"/>
          <w:lang w:val="fr-FR"/>
        </w:rPr>
        <w:t xml:space="preserve">Affiliation à une organisation professionnelle </w:t>
      </w:r>
      <w:r w:rsidR="00564E6C" w:rsidRPr="00F5715A">
        <w:rPr>
          <w:rFonts w:asciiTheme="minorHAnsi" w:hAnsiTheme="minorHAnsi" w:cstheme="minorHAnsi"/>
          <w:b/>
          <w:sz w:val="22"/>
          <w:szCs w:val="22"/>
          <w:lang w:val="fr-FR"/>
        </w:rPr>
        <w:t>:</w:t>
      </w:r>
      <w:r w:rsidR="00F5715A" w:rsidRPr="00F5715A">
        <w:rPr>
          <w:rFonts w:asciiTheme="minorHAnsi" w:hAnsiTheme="minorHAnsi" w:cstheme="minorHAnsi"/>
          <w:b/>
          <w:sz w:val="22"/>
          <w:szCs w:val="22"/>
          <w:lang w:val="fr-FR"/>
        </w:rPr>
        <w:t xml:space="preserve"> </w:t>
      </w:r>
      <w:r w:rsidR="00F5715A" w:rsidRPr="00DC0813">
        <w:rPr>
          <w:rFonts w:asciiTheme="minorHAnsi" w:hAnsiTheme="minorHAnsi" w:cstheme="minorHAnsi"/>
          <w:sz w:val="21"/>
          <w:szCs w:val="21"/>
          <w:lang w:val="fr-FR"/>
        </w:rPr>
        <w:t xml:space="preserve">Président du Conseil d’Administration de l’organisation non Gouvernementale dénommée Action Humanitaire pour le développement – Comité International « AHD-CI » en sigle. – Organisation de droit Congolais. fédératif des experts Logisticiens dans sa thématique « Logistique » de la coopération internationale : </w:t>
      </w:r>
      <w:hyperlink r:id="rId8" w:history="1">
        <w:r w:rsidR="00F5715A" w:rsidRPr="00DC0813">
          <w:rPr>
            <w:rStyle w:val="Lienhypertexte"/>
            <w:rFonts w:asciiTheme="minorHAnsi" w:hAnsiTheme="minorHAnsi" w:cstheme="minorHAnsi"/>
            <w:sz w:val="21"/>
            <w:szCs w:val="21"/>
            <w:lang w:val="fr-FR"/>
          </w:rPr>
          <w:t>www.ahd-ci.org</w:t>
        </w:r>
      </w:hyperlink>
      <w:r w:rsidR="00F5715A" w:rsidRPr="00DC0813">
        <w:rPr>
          <w:rStyle w:val="Lienhypertexte"/>
          <w:rFonts w:asciiTheme="minorHAnsi" w:hAnsiTheme="minorHAnsi" w:cstheme="minorHAnsi"/>
          <w:sz w:val="21"/>
          <w:szCs w:val="21"/>
          <w:lang w:val="fr-FR"/>
        </w:rPr>
        <w:t xml:space="preserve">; </w:t>
      </w:r>
      <w:r w:rsidR="00F5715A" w:rsidRPr="00DC0813">
        <w:rPr>
          <w:rFonts w:asciiTheme="minorHAnsi" w:hAnsiTheme="minorHAnsi" w:cstheme="minorHAnsi"/>
          <w:sz w:val="21"/>
          <w:szCs w:val="21"/>
          <w:lang w:val="fr-FR"/>
        </w:rPr>
        <w:t>Membre fondateur de l’organisation non gouvernementale  Action Humanitaire pour le développement – Comité International « AHD-CI » en sigle.</w:t>
      </w:r>
    </w:p>
    <w:p w14:paraId="464B9CBB" w14:textId="11F75DED" w:rsidR="00F5715A" w:rsidRPr="00F5715A" w:rsidRDefault="00F5715A" w:rsidP="00F5715A">
      <w:pPr>
        <w:pStyle w:val="Paragraphedeliste"/>
        <w:ind w:left="360"/>
        <w:rPr>
          <w:rStyle w:val="Lienhypertexte"/>
          <w:rFonts w:ascii="Arial" w:hAnsi="Arial" w:cs="Arial"/>
          <w:sz w:val="21"/>
          <w:szCs w:val="21"/>
          <w:lang w:val="fr-FR"/>
        </w:rPr>
      </w:pPr>
      <w:r w:rsidRPr="00F5715A">
        <w:rPr>
          <w:rStyle w:val="Lienhypertexte"/>
          <w:rFonts w:ascii="Arial" w:hAnsi="Arial" w:cs="Arial"/>
          <w:sz w:val="21"/>
          <w:szCs w:val="21"/>
          <w:lang w:val="fr-FR"/>
        </w:rPr>
        <w:t xml:space="preserve"> </w:t>
      </w:r>
    </w:p>
    <w:p w14:paraId="607214AB" w14:textId="148207BC" w:rsidR="0031398D" w:rsidRPr="00051340" w:rsidRDefault="00611E13" w:rsidP="00A4538D">
      <w:pPr>
        <w:pStyle w:val="Paragraphedeliste"/>
        <w:numPr>
          <w:ilvl w:val="0"/>
          <w:numId w:val="19"/>
        </w:numPr>
        <w:spacing w:after="0"/>
        <w:ind w:left="335" w:hanging="335"/>
        <w:contextualSpacing w:val="0"/>
        <w:rPr>
          <w:rFonts w:asciiTheme="minorHAnsi" w:hAnsiTheme="minorHAnsi" w:cstheme="minorHAnsi"/>
          <w:b/>
          <w:sz w:val="22"/>
          <w:szCs w:val="22"/>
          <w:lang w:val="fr-FR"/>
        </w:rPr>
      </w:pPr>
      <w:r w:rsidRPr="00F5715A">
        <w:rPr>
          <w:rFonts w:asciiTheme="minorHAnsi" w:hAnsiTheme="minorHAnsi" w:cstheme="minorHAnsi"/>
          <w:b/>
          <w:sz w:val="22"/>
          <w:szCs w:val="22"/>
          <w:lang w:val="fr-FR"/>
        </w:rPr>
        <w:t>Autres compétences</w:t>
      </w:r>
      <w:r w:rsidRPr="00F5715A">
        <w:rPr>
          <w:rFonts w:asciiTheme="minorHAnsi" w:hAnsiTheme="minorHAnsi" w:cstheme="minorHAnsi"/>
          <w:sz w:val="22"/>
          <w:szCs w:val="22"/>
          <w:lang w:val="fr-FR"/>
        </w:rPr>
        <w:t xml:space="preserve"> (par exemple : connaissances informatiques)</w:t>
      </w:r>
      <w:r w:rsidR="00163887" w:rsidRPr="00F5715A">
        <w:rPr>
          <w:rFonts w:asciiTheme="minorHAnsi" w:hAnsiTheme="minorHAnsi" w:cstheme="minorHAnsi"/>
          <w:sz w:val="22"/>
          <w:szCs w:val="22"/>
          <w:lang w:val="fr-FR"/>
        </w:rPr>
        <w:t> :</w:t>
      </w:r>
    </w:p>
    <w:p w14:paraId="5B6F751D" w14:textId="71DB5FA2" w:rsidR="00051340" w:rsidRPr="00051340" w:rsidRDefault="00051340" w:rsidP="00051340">
      <w:pPr>
        <w:spacing w:after="0"/>
        <w:rPr>
          <w:rFonts w:asciiTheme="minorHAnsi" w:hAnsiTheme="minorHAnsi" w:cstheme="minorHAnsi"/>
          <w:b/>
          <w:sz w:val="22"/>
          <w:szCs w:val="22"/>
          <w:lang w:val="fr-FR"/>
        </w:rPr>
      </w:pPr>
    </w:p>
    <w:p w14:paraId="307B7EA8" w14:textId="27B40CDE" w:rsidR="00051340" w:rsidRPr="00051340" w:rsidRDefault="00051340" w:rsidP="00F5715A">
      <w:pPr>
        <w:spacing w:after="0"/>
        <w:ind w:left="335"/>
        <w:rPr>
          <w:rFonts w:asciiTheme="minorHAnsi" w:hAnsiTheme="minorHAnsi" w:cstheme="minorHAnsi"/>
          <w:sz w:val="21"/>
          <w:szCs w:val="21"/>
          <w:lang w:val="fr-FR"/>
        </w:rPr>
      </w:pPr>
      <w:r w:rsidRPr="00051340">
        <w:rPr>
          <w:rFonts w:asciiTheme="minorHAnsi" w:hAnsiTheme="minorHAnsi" w:cstheme="minorHAnsi"/>
          <w:i/>
          <w:sz w:val="21"/>
          <w:szCs w:val="21"/>
          <w:u w:val="single"/>
          <w:lang w:val="fr-FR"/>
        </w:rPr>
        <w:t>Gestion des Projet</w:t>
      </w:r>
      <w:r w:rsidRPr="00051340">
        <w:rPr>
          <w:rFonts w:asciiTheme="minorHAnsi" w:hAnsiTheme="minorHAnsi" w:cstheme="minorHAnsi"/>
          <w:sz w:val="21"/>
          <w:szCs w:val="21"/>
          <w:lang w:val="fr-FR"/>
        </w:rPr>
        <w:t xml:space="preserve"> : Bonne maitrise de l’implémentation du cycle du projet, maitrise des outils techniques et méthodes qui permettent de conduire, coordonner et harmoniser diverses tâches exécutées dans le cadre du projet. Bonne maitrise d’identification des risques potentiels, dans le but de garantir la sécurité du Projet. De la planification à l’implémentation jusqu’au rapportage, bonne maitrise des règles de supervision, accompagnement et de redevabilité. </w:t>
      </w:r>
    </w:p>
    <w:p w14:paraId="1128CE4F" w14:textId="6A4B8179" w:rsidR="00051340" w:rsidRDefault="00051340" w:rsidP="00F5715A">
      <w:pPr>
        <w:spacing w:after="0"/>
        <w:ind w:left="335"/>
        <w:rPr>
          <w:rFonts w:asciiTheme="minorHAnsi" w:hAnsiTheme="minorHAnsi" w:cstheme="minorHAnsi"/>
          <w:sz w:val="21"/>
          <w:szCs w:val="21"/>
          <w:lang w:val="fr-FR"/>
        </w:rPr>
      </w:pPr>
      <w:r w:rsidRPr="00051340">
        <w:rPr>
          <w:rFonts w:asciiTheme="minorHAnsi" w:hAnsiTheme="minorHAnsi" w:cstheme="minorHAnsi"/>
          <w:i/>
          <w:sz w:val="21"/>
          <w:szCs w:val="21"/>
          <w:u w:val="single"/>
          <w:lang w:val="fr-FR"/>
        </w:rPr>
        <w:t>Représentation</w:t>
      </w:r>
      <w:r w:rsidRPr="00051340">
        <w:rPr>
          <w:rFonts w:asciiTheme="minorHAnsi" w:hAnsiTheme="minorHAnsi" w:cstheme="minorHAnsi"/>
          <w:i/>
          <w:sz w:val="21"/>
          <w:szCs w:val="21"/>
          <w:lang w:val="fr-FR"/>
        </w:rPr>
        <w:t xml:space="preserve"> : </w:t>
      </w:r>
      <w:r w:rsidRPr="00051340">
        <w:rPr>
          <w:rFonts w:asciiTheme="minorHAnsi" w:hAnsiTheme="minorHAnsi" w:cstheme="minorHAnsi"/>
          <w:sz w:val="21"/>
          <w:szCs w:val="21"/>
          <w:lang w:val="fr-FR"/>
        </w:rPr>
        <w:t>G</w:t>
      </w:r>
      <w:r>
        <w:rPr>
          <w:rFonts w:asciiTheme="minorHAnsi" w:hAnsiTheme="minorHAnsi" w:cstheme="minorHAnsi"/>
          <w:sz w:val="21"/>
          <w:szCs w:val="21"/>
          <w:lang w:val="fr-FR"/>
        </w:rPr>
        <w:t>arantir</w:t>
      </w:r>
      <w:r w:rsidRPr="00051340">
        <w:rPr>
          <w:rFonts w:asciiTheme="minorHAnsi" w:hAnsiTheme="minorHAnsi" w:cstheme="minorHAnsi"/>
          <w:sz w:val="21"/>
          <w:szCs w:val="21"/>
          <w:lang w:val="fr-FR"/>
        </w:rPr>
        <w:t xml:space="preserve"> la facilité dans la relation avec les organisations partenaires ainsi que les autorités. Veille au respect de règles contractuelles entre les deux parties, veille au maintien de réunions d’évaluation, des visites de courtoisie et d’échange dans l’objectif d’une amélioration future. </w:t>
      </w:r>
    </w:p>
    <w:p w14:paraId="0712BEB0" w14:textId="77777777" w:rsidR="00051340" w:rsidRDefault="00051340" w:rsidP="00F5715A">
      <w:pPr>
        <w:spacing w:after="0"/>
        <w:ind w:left="335"/>
        <w:rPr>
          <w:rFonts w:asciiTheme="minorHAnsi" w:hAnsiTheme="minorHAnsi" w:cstheme="minorHAnsi"/>
          <w:sz w:val="21"/>
          <w:szCs w:val="21"/>
          <w:lang w:val="fr-FR"/>
        </w:rPr>
      </w:pPr>
      <w:r w:rsidRPr="00051340">
        <w:rPr>
          <w:rFonts w:asciiTheme="minorHAnsi" w:hAnsiTheme="minorHAnsi" w:cstheme="minorHAnsi"/>
          <w:i/>
          <w:sz w:val="21"/>
          <w:szCs w:val="21"/>
          <w:u w:val="single"/>
          <w:lang w:val="fr-FR"/>
        </w:rPr>
        <w:t>Consultance logistique</w:t>
      </w:r>
      <w:r w:rsidRPr="00051340">
        <w:rPr>
          <w:rFonts w:asciiTheme="minorHAnsi" w:hAnsiTheme="minorHAnsi" w:cstheme="minorHAnsi"/>
          <w:sz w:val="21"/>
          <w:szCs w:val="21"/>
          <w:lang w:val="fr-FR"/>
        </w:rPr>
        <w:t xml:space="preserve"> : Appuie à la Mission sur la création d’un système logistique opérationnel incluant la création des outils, le recrutement du personnel logistique, la formation et l’accompagnement. Création et mise en place des procédures logistiques, adaptation selon le contexte. Evaluation du secteur logistique. </w:t>
      </w:r>
    </w:p>
    <w:p w14:paraId="640BA8EA" w14:textId="77777777" w:rsidR="00051340" w:rsidRDefault="00051340" w:rsidP="00F5715A">
      <w:pPr>
        <w:spacing w:after="0"/>
        <w:ind w:left="335"/>
        <w:rPr>
          <w:rFonts w:asciiTheme="minorHAnsi" w:hAnsiTheme="minorHAnsi" w:cstheme="minorHAnsi"/>
          <w:sz w:val="21"/>
          <w:szCs w:val="21"/>
          <w:lang w:val="fr-FR"/>
        </w:rPr>
      </w:pPr>
      <w:r w:rsidRPr="00051340">
        <w:rPr>
          <w:rFonts w:asciiTheme="minorHAnsi" w:hAnsiTheme="minorHAnsi" w:cstheme="minorHAnsi"/>
          <w:i/>
          <w:sz w:val="21"/>
          <w:szCs w:val="21"/>
          <w:u w:val="single"/>
          <w:lang w:val="fr-FR"/>
        </w:rPr>
        <w:t>Gestion des approvisionnements</w:t>
      </w:r>
      <w:r w:rsidRPr="00051340">
        <w:rPr>
          <w:rFonts w:asciiTheme="minorHAnsi" w:hAnsiTheme="minorHAnsi" w:cstheme="minorHAnsi"/>
          <w:sz w:val="21"/>
          <w:szCs w:val="21"/>
          <w:lang w:val="fr-FR"/>
        </w:rPr>
        <w:t xml:space="preserve"> : Suivi de dossiers des frets, de transit et dédouanement, suivis du circuit d’approvisionnement complet. Mise en place d’un système d’approvisionnement durable, Gestion efficace du système de passation des marches, évaluation, formation, maitrise des procédures Bailleurs et </w:t>
      </w:r>
      <w:proofErr w:type="spellStart"/>
      <w:r w:rsidRPr="00051340">
        <w:rPr>
          <w:rFonts w:asciiTheme="minorHAnsi" w:hAnsiTheme="minorHAnsi" w:cstheme="minorHAnsi"/>
          <w:sz w:val="21"/>
          <w:szCs w:val="21"/>
          <w:lang w:val="fr-FR"/>
        </w:rPr>
        <w:t>ONGs</w:t>
      </w:r>
      <w:proofErr w:type="spellEnd"/>
      <w:r w:rsidRPr="00051340">
        <w:rPr>
          <w:rFonts w:asciiTheme="minorHAnsi" w:hAnsiTheme="minorHAnsi" w:cstheme="minorHAnsi"/>
          <w:sz w:val="21"/>
          <w:szCs w:val="21"/>
          <w:lang w:val="fr-FR"/>
        </w:rPr>
        <w:t xml:space="preserve">. </w:t>
      </w:r>
    </w:p>
    <w:p w14:paraId="18A520AC" w14:textId="53D8F8B7" w:rsidR="00F5715A" w:rsidRPr="00051340" w:rsidRDefault="00051340" w:rsidP="00F5715A">
      <w:pPr>
        <w:spacing w:after="0"/>
        <w:ind w:left="335"/>
        <w:rPr>
          <w:rFonts w:asciiTheme="minorHAnsi" w:hAnsiTheme="minorHAnsi" w:cstheme="minorHAnsi"/>
          <w:sz w:val="21"/>
          <w:szCs w:val="21"/>
          <w:lang w:val="fr-FR"/>
        </w:rPr>
      </w:pPr>
      <w:r w:rsidRPr="00051340">
        <w:rPr>
          <w:rFonts w:asciiTheme="minorHAnsi" w:hAnsiTheme="minorHAnsi" w:cstheme="minorHAnsi"/>
          <w:i/>
          <w:sz w:val="21"/>
          <w:szCs w:val="21"/>
          <w:u w:val="single"/>
          <w:lang w:val="fr-FR"/>
        </w:rPr>
        <w:lastRenderedPageBreak/>
        <w:t>Gestion sécuritaire</w:t>
      </w:r>
      <w:r>
        <w:rPr>
          <w:rFonts w:asciiTheme="minorHAnsi" w:hAnsiTheme="minorHAnsi" w:cstheme="minorHAnsi"/>
          <w:sz w:val="21"/>
          <w:szCs w:val="21"/>
          <w:lang w:val="fr-FR"/>
        </w:rPr>
        <w:t xml:space="preserve"> : </w:t>
      </w:r>
      <w:r w:rsidRPr="00051340">
        <w:rPr>
          <w:rFonts w:asciiTheme="minorHAnsi" w:hAnsiTheme="minorHAnsi" w:cstheme="minorHAnsi"/>
          <w:sz w:val="21"/>
          <w:szCs w:val="21"/>
          <w:lang w:val="fr-FR"/>
        </w:rPr>
        <w:t xml:space="preserve">Réflexion stratégique, étude de faisabilité, écriture, ajustement et révision des guides et plans de sécurité. Rédaction de rapport, Organisation et animation des réunions sécuritaires, Bonne collaboration avec les ONG partenaires sur la gestion de l’information sécuritaire. Maitrise facile du contexte et formation du personnel. </w:t>
      </w:r>
      <w:r w:rsidRPr="00051340">
        <w:rPr>
          <w:rFonts w:asciiTheme="minorHAnsi" w:hAnsiTheme="minorHAnsi" w:cstheme="minorHAnsi"/>
          <w:i/>
          <w:sz w:val="21"/>
          <w:szCs w:val="21"/>
          <w:u w:val="single"/>
          <w:lang w:val="fr-FR"/>
        </w:rPr>
        <w:t>Coordination Logistique</w:t>
      </w:r>
      <w:r>
        <w:rPr>
          <w:rFonts w:asciiTheme="minorHAnsi" w:hAnsiTheme="minorHAnsi" w:cstheme="minorHAnsi"/>
          <w:sz w:val="21"/>
          <w:szCs w:val="21"/>
          <w:lang w:val="fr-FR"/>
        </w:rPr>
        <w:t xml:space="preserve"> : </w:t>
      </w:r>
      <w:r w:rsidRPr="00051340">
        <w:rPr>
          <w:rFonts w:asciiTheme="minorHAnsi" w:hAnsiTheme="minorHAnsi" w:cstheme="minorHAnsi"/>
          <w:sz w:val="21"/>
          <w:szCs w:val="21"/>
          <w:lang w:val="fr-FR"/>
        </w:rPr>
        <w:t>Définition de fiche de poste, Organisation et participation au recrutement du staff logistique, suivi et management des équipes logistiques, Bonne maitrise des procédures et règles des bailleurs et suivi budgétaire. Management des équipes logistiques. Bonne maitrise du pack office et plusieurs autres logiciel informatique. Représentation de l’organisation sur le plan logistique.</w:t>
      </w:r>
    </w:p>
    <w:p w14:paraId="138FD4D1" w14:textId="0DFC1540" w:rsidR="00564E6C" w:rsidRPr="00890A4E" w:rsidRDefault="00611E13" w:rsidP="00A4538D">
      <w:pPr>
        <w:pStyle w:val="Paragraphedeliste"/>
        <w:numPr>
          <w:ilvl w:val="0"/>
          <w:numId w:val="19"/>
        </w:numPr>
        <w:spacing w:before="240" w:after="120"/>
        <w:ind w:left="335" w:hanging="335"/>
        <w:rPr>
          <w:rFonts w:asciiTheme="minorHAnsi" w:hAnsiTheme="minorHAnsi" w:cstheme="minorHAnsi"/>
          <w:b/>
          <w:sz w:val="22"/>
          <w:szCs w:val="22"/>
          <w:lang w:val="fr-FR"/>
        </w:rPr>
      </w:pPr>
      <w:r w:rsidRPr="00F5715A">
        <w:rPr>
          <w:rFonts w:asciiTheme="minorHAnsi" w:hAnsiTheme="minorHAnsi" w:cstheme="minorHAnsi"/>
          <w:b/>
          <w:sz w:val="22"/>
          <w:szCs w:val="22"/>
          <w:lang w:val="fr-FR"/>
        </w:rPr>
        <w:t xml:space="preserve">Situation présente </w:t>
      </w:r>
      <w:r w:rsidR="00564E6C" w:rsidRPr="00890A4E">
        <w:rPr>
          <w:rFonts w:asciiTheme="minorHAnsi" w:hAnsiTheme="minorHAnsi" w:cstheme="minorHAnsi"/>
          <w:b/>
          <w:sz w:val="22"/>
          <w:szCs w:val="22"/>
          <w:lang w:val="fr-FR"/>
        </w:rPr>
        <w:t>:</w:t>
      </w:r>
      <w:r w:rsidR="00564E6C" w:rsidRPr="00890A4E">
        <w:rPr>
          <w:rFonts w:asciiTheme="minorHAnsi" w:hAnsiTheme="minorHAnsi" w:cstheme="minorHAnsi"/>
          <w:sz w:val="21"/>
          <w:szCs w:val="21"/>
          <w:lang w:val="fr-FR"/>
        </w:rPr>
        <w:tab/>
      </w:r>
      <w:r w:rsidR="00890A4E" w:rsidRPr="00890A4E">
        <w:rPr>
          <w:rFonts w:asciiTheme="minorHAnsi" w:hAnsiTheme="minorHAnsi" w:cstheme="minorHAnsi"/>
          <w:sz w:val="21"/>
          <w:szCs w:val="21"/>
          <w:lang w:val="fr-FR"/>
        </w:rPr>
        <w:t>Co</w:t>
      </w:r>
      <w:r w:rsidR="009E69F0">
        <w:rPr>
          <w:rFonts w:asciiTheme="minorHAnsi" w:hAnsiTheme="minorHAnsi" w:cstheme="minorHAnsi"/>
          <w:sz w:val="21"/>
          <w:szCs w:val="21"/>
          <w:lang w:val="fr-FR"/>
        </w:rPr>
        <w:t>ordinateur Logistique au Mali avec Action contre la Faim - Espagne</w:t>
      </w:r>
      <w:r w:rsidR="00890A4E" w:rsidRPr="00890A4E">
        <w:rPr>
          <w:rFonts w:asciiTheme="minorHAnsi" w:hAnsiTheme="minorHAnsi" w:cstheme="minorHAnsi"/>
          <w:sz w:val="21"/>
          <w:szCs w:val="21"/>
          <w:lang w:val="fr-FR"/>
        </w:rPr>
        <w:t> ; </w:t>
      </w:r>
      <w:r w:rsidR="009E69F0">
        <w:rPr>
          <w:rFonts w:asciiTheme="minorHAnsi" w:hAnsiTheme="minorHAnsi" w:cstheme="minorHAnsi"/>
          <w:sz w:val="21"/>
          <w:szCs w:val="21"/>
          <w:lang w:val="fr-FR"/>
        </w:rPr>
        <w:t xml:space="preserve">Coordinateur Logisticien Urgentiste pour le compte de Médecin du Monde France. </w:t>
      </w:r>
    </w:p>
    <w:p w14:paraId="18A1580B" w14:textId="77777777" w:rsidR="00890A4E" w:rsidRPr="00890A4E" w:rsidRDefault="00890A4E" w:rsidP="00890A4E">
      <w:pPr>
        <w:pStyle w:val="Paragraphedeliste"/>
        <w:spacing w:before="240" w:after="120"/>
        <w:ind w:left="335"/>
        <w:rPr>
          <w:rFonts w:asciiTheme="minorHAnsi" w:hAnsiTheme="minorHAnsi" w:cstheme="minorHAnsi"/>
          <w:b/>
          <w:sz w:val="22"/>
          <w:szCs w:val="22"/>
          <w:lang w:val="fr-FR"/>
        </w:rPr>
      </w:pPr>
    </w:p>
    <w:p w14:paraId="0FE41099" w14:textId="2C868D83" w:rsidR="00564E6C" w:rsidRDefault="00611E13" w:rsidP="00A4538D">
      <w:pPr>
        <w:pStyle w:val="Paragraphedeliste"/>
        <w:numPr>
          <w:ilvl w:val="0"/>
          <w:numId w:val="19"/>
        </w:numPr>
        <w:spacing w:before="240" w:after="120"/>
        <w:ind w:left="335" w:hanging="335"/>
        <w:rPr>
          <w:rFonts w:asciiTheme="minorHAnsi" w:hAnsiTheme="minorHAnsi" w:cstheme="minorHAnsi"/>
          <w:b/>
          <w:sz w:val="22"/>
          <w:szCs w:val="22"/>
          <w:lang w:val="fr-FR"/>
        </w:rPr>
      </w:pPr>
      <w:r w:rsidRPr="00F5715A">
        <w:rPr>
          <w:rFonts w:asciiTheme="minorHAnsi" w:hAnsiTheme="minorHAnsi" w:cstheme="minorHAnsi"/>
          <w:b/>
          <w:sz w:val="22"/>
          <w:szCs w:val="22"/>
          <w:lang w:val="fr-FR"/>
        </w:rPr>
        <w:t xml:space="preserve">Années d’ancienneté auprès de l’employeur </w:t>
      </w:r>
      <w:r w:rsidR="00564E6C" w:rsidRPr="00F5715A">
        <w:rPr>
          <w:rFonts w:asciiTheme="minorHAnsi" w:hAnsiTheme="minorHAnsi" w:cstheme="minorHAnsi"/>
          <w:b/>
          <w:sz w:val="22"/>
          <w:szCs w:val="22"/>
          <w:lang w:val="fr-FR"/>
        </w:rPr>
        <w:t>:</w:t>
      </w:r>
      <w:r w:rsidR="00F55CBF">
        <w:rPr>
          <w:rFonts w:asciiTheme="minorHAnsi" w:hAnsiTheme="minorHAnsi" w:cstheme="minorHAnsi"/>
          <w:b/>
          <w:sz w:val="22"/>
          <w:szCs w:val="22"/>
          <w:lang w:val="fr-FR"/>
        </w:rPr>
        <w:t xml:space="preserve"> </w:t>
      </w:r>
      <w:r w:rsidR="00F55CBF" w:rsidRPr="00F55CBF">
        <w:rPr>
          <w:rFonts w:asciiTheme="minorHAnsi" w:hAnsiTheme="minorHAnsi" w:cstheme="minorHAnsi"/>
          <w:sz w:val="22"/>
          <w:szCs w:val="22"/>
          <w:u w:val="single"/>
          <w:lang w:val="fr-FR"/>
        </w:rPr>
        <w:t>18 ans</w:t>
      </w:r>
      <w:r w:rsidR="00F55CBF">
        <w:rPr>
          <w:rFonts w:asciiTheme="minorHAnsi" w:hAnsiTheme="minorHAnsi" w:cstheme="minorHAnsi"/>
          <w:b/>
          <w:sz w:val="22"/>
          <w:szCs w:val="22"/>
          <w:lang w:val="fr-FR"/>
        </w:rPr>
        <w:t xml:space="preserve"> </w:t>
      </w:r>
      <w:r w:rsidR="00564E6C" w:rsidRPr="00F5715A">
        <w:rPr>
          <w:rFonts w:asciiTheme="minorHAnsi" w:hAnsiTheme="minorHAnsi" w:cstheme="minorHAnsi"/>
          <w:b/>
          <w:sz w:val="22"/>
          <w:szCs w:val="22"/>
          <w:lang w:val="fr-FR"/>
        </w:rPr>
        <w:tab/>
      </w:r>
    </w:p>
    <w:p w14:paraId="18EFBDF8" w14:textId="77777777" w:rsidR="00F55CBF" w:rsidRPr="00F55CBF" w:rsidRDefault="00F55CBF" w:rsidP="00F55CBF">
      <w:pPr>
        <w:pStyle w:val="Paragraphedeliste"/>
        <w:rPr>
          <w:rFonts w:asciiTheme="minorHAnsi" w:hAnsiTheme="minorHAnsi" w:cstheme="minorHAnsi"/>
          <w:b/>
          <w:sz w:val="22"/>
          <w:szCs w:val="22"/>
          <w:lang w:val="fr-FR"/>
        </w:rPr>
      </w:pPr>
    </w:p>
    <w:p w14:paraId="105E8952" w14:textId="77777777" w:rsidR="00F55CBF" w:rsidRPr="00F55CBF" w:rsidRDefault="00F55CBF" w:rsidP="00F55CBF">
      <w:pPr>
        <w:pStyle w:val="Paragraphedeliste"/>
        <w:spacing w:before="240" w:after="120"/>
        <w:ind w:left="335"/>
        <w:rPr>
          <w:rFonts w:asciiTheme="minorHAnsi" w:hAnsiTheme="minorHAnsi" w:cstheme="minorHAnsi"/>
          <w:b/>
          <w:sz w:val="4"/>
          <w:szCs w:val="22"/>
          <w:lang w:val="fr-FR"/>
        </w:rPr>
      </w:pPr>
    </w:p>
    <w:p w14:paraId="3B5D79AD" w14:textId="17AFA3BE" w:rsidR="00564E6C" w:rsidRDefault="003D571F" w:rsidP="00A4538D">
      <w:pPr>
        <w:pStyle w:val="Paragraphedeliste"/>
        <w:numPr>
          <w:ilvl w:val="0"/>
          <w:numId w:val="19"/>
        </w:numPr>
        <w:spacing w:before="240" w:after="120"/>
        <w:ind w:left="335" w:hanging="335"/>
        <w:rPr>
          <w:rFonts w:asciiTheme="minorHAnsi" w:hAnsiTheme="minorHAnsi" w:cstheme="minorHAnsi"/>
          <w:sz w:val="22"/>
          <w:szCs w:val="22"/>
          <w:lang w:val="fr-FR"/>
        </w:rPr>
      </w:pPr>
      <w:r w:rsidRPr="00F5715A">
        <w:rPr>
          <w:rFonts w:asciiTheme="minorHAnsi" w:hAnsiTheme="minorHAnsi" w:cstheme="minorHAnsi"/>
          <w:b/>
          <w:sz w:val="22"/>
          <w:szCs w:val="22"/>
          <w:lang w:val="fr-FR"/>
        </w:rPr>
        <w:t>Qualifications principales</w:t>
      </w:r>
      <w:r w:rsidRPr="00F5715A">
        <w:rPr>
          <w:rFonts w:asciiTheme="minorHAnsi" w:hAnsiTheme="minorHAnsi" w:cstheme="minorHAnsi"/>
          <w:sz w:val="22"/>
          <w:szCs w:val="22"/>
          <w:lang w:val="fr-FR"/>
        </w:rPr>
        <w:t xml:space="preserve"> (pertinentes pour le projet) :</w:t>
      </w:r>
    </w:p>
    <w:p w14:paraId="48297FAC" w14:textId="77777777" w:rsidR="00F55CBF" w:rsidRDefault="00F55CBF" w:rsidP="00F55CBF">
      <w:pPr>
        <w:pStyle w:val="Paragraphedeliste"/>
        <w:spacing w:before="240" w:after="120"/>
        <w:ind w:left="335"/>
        <w:rPr>
          <w:rFonts w:asciiTheme="minorHAnsi" w:hAnsiTheme="minorHAnsi" w:cstheme="minorHAnsi"/>
          <w:sz w:val="22"/>
          <w:szCs w:val="22"/>
          <w:lang w:val="fr-FR"/>
        </w:rPr>
      </w:pPr>
    </w:p>
    <w:p w14:paraId="1531134F" w14:textId="78365139" w:rsidR="007C13B1" w:rsidRDefault="007C13B1" w:rsidP="007C13B1">
      <w:pPr>
        <w:pStyle w:val="Paragraphedeliste"/>
        <w:tabs>
          <w:tab w:val="left" w:pos="284"/>
        </w:tabs>
        <w:suppressAutoHyphens/>
        <w:spacing w:after="0"/>
        <w:ind w:left="360"/>
        <w:rPr>
          <w:rFonts w:asciiTheme="minorHAnsi" w:hAnsiTheme="minorHAnsi" w:cstheme="minorHAnsi"/>
          <w:bCs/>
          <w:sz w:val="21"/>
          <w:szCs w:val="21"/>
          <w:lang w:val="fr-FR"/>
        </w:rPr>
      </w:pPr>
      <w:r>
        <w:rPr>
          <w:rFonts w:asciiTheme="minorHAnsi" w:hAnsiTheme="minorHAnsi" w:cstheme="minorHAnsi"/>
          <w:bCs/>
          <w:sz w:val="21"/>
          <w:szCs w:val="21"/>
          <w:lang w:val="fr-FR"/>
        </w:rPr>
        <w:t>16</w:t>
      </w:r>
      <w:r w:rsidRPr="007C13B1">
        <w:rPr>
          <w:rFonts w:asciiTheme="minorHAnsi" w:hAnsiTheme="minorHAnsi" w:cstheme="minorHAnsi"/>
          <w:bCs/>
          <w:sz w:val="21"/>
          <w:szCs w:val="21"/>
          <w:lang w:val="fr-FR"/>
        </w:rPr>
        <w:t xml:space="preserve"> ans d’expérience dans le domaine de la </w:t>
      </w:r>
      <w:r>
        <w:rPr>
          <w:rFonts w:asciiTheme="minorHAnsi" w:hAnsiTheme="minorHAnsi" w:cstheme="minorHAnsi"/>
          <w:bCs/>
          <w:sz w:val="21"/>
          <w:szCs w:val="21"/>
          <w:lang w:val="fr-FR"/>
        </w:rPr>
        <w:t>Logistique</w:t>
      </w:r>
      <w:r w:rsidRPr="007C13B1">
        <w:rPr>
          <w:rFonts w:asciiTheme="minorHAnsi" w:hAnsiTheme="minorHAnsi" w:cstheme="minorHAnsi"/>
          <w:bCs/>
          <w:sz w:val="21"/>
          <w:szCs w:val="21"/>
          <w:lang w:val="fr-FR"/>
        </w:rPr>
        <w:t xml:space="preserve">, en particulier : </w:t>
      </w:r>
      <w:r>
        <w:rPr>
          <w:rFonts w:asciiTheme="minorHAnsi" w:hAnsiTheme="minorHAnsi" w:cstheme="minorHAnsi"/>
          <w:bCs/>
          <w:sz w:val="21"/>
          <w:szCs w:val="21"/>
          <w:lang w:val="fr-FR"/>
        </w:rPr>
        <w:t>La Définition de la stratégie Mission, Ecriture des procédures de gestion de la sécurité Mission en prenant compte des r</w:t>
      </w:r>
      <w:r w:rsidRPr="007C13B1">
        <w:rPr>
          <w:rFonts w:asciiTheme="minorHAnsi" w:hAnsiTheme="minorHAnsi" w:cstheme="minorHAnsi"/>
          <w:bCs/>
          <w:sz w:val="21"/>
          <w:szCs w:val="21"/>
          <w:lang w:val="fr-FR"/>
        </w:rPr>
        <w:t>éforme</w:t>
      </w:r>
      <w:r>
        <w:rPr>
          <w:rFonts w:asciiTheme="minorHAnsi" w:hAnsiTheme="minorHAnsi" w:cstheme="minorHAnsi"/>
          <w:bCs/>
          <w:sz w:val="21"/>
          <w:szCs w:val="21"/>
          <w:lang w:val="fr-FR"/>
        </w:rPr>
        <w:t xml:space="preserve">s dans ce secteur, contribution au projet d’écriture des procédures Logistiques générale (Stock, Achat, Véhicules, générateurs, électricité, Bâtiment </w:t>
      </w:r>
      <w:r w:rsidR="00F55CBF">
        <w:rPr>
          <w:rFonts w:asciiTheme="minorHAnsi" w:hAnsiTheme="minorHAnsi" w:cstheme="minorHAnsi"/>
          <w:bCs/>
          <w:sz w:val="21"/>
          <w:szCs w:val="21"/>
          <w:lang w:val="fr-FR"/>
        </w:rPr>
        <w:t xml:space="preserve">etc.…), </w:t>
      </w:r>
    </w:p>
    <w:p w14:paraId="5CDA6CBA" w14:textId="39C4B553" w:rsidR="007C13B1" w:rsidRPr="007C13B1" w:rsidRDefault="007C13B1" w:rsidP="007C13B1">
      <w:pPr>
        <w:pStyle w:val="Paragraphedeliste"/>
        <w:tabs>
          <w:tab w:val="left" w:pos="284"/>
        </w:tabs>
        <w:spacing w:after="0"/>
        <w:ind w:left="360"/>
        <w:rPr>
          <w:rFonts w:asciiTheme="minorHAnsi" w:hAnsiTheme="minorHAnsi" w:cstheme="minorHAnsi"/>
          <w:sz w:val="21"/>
          <w:szCs w:val="21"/>
          <w:lang w:val="fr-FR"/>
        </w:rPr>
      </w:pPr>
      <w:r w:rsidRPr="007C13B1">
        <w:rPr>
          <w:rFonts w:asciiTheme="minorHAnsi" w:hAnsiTheme="minorHAnsi" w:cstheme="minorHAnsi"/>
          <w:sz w:val="21"/>
          <w:szCs w:val="21"/>
          <w:lang w:val="fr-FR"/>
        </w:rPr>
        <w:t xml:space="preserve">Expérience </w:t>
      </w:r>
      <w:r w:rsidR="00F55CBF" w:rsidRPr="007C13B1">
        <w:rPr>
          <w:rFonts w:asciiTheme="minorHAnsi" w:hAnsiTheme="minorHAnsi" w:cstheme="minorHAnsi"/>
          <w:sz w:val="21"/>
          <w:szCs w:val="21"/>
          <w:lang w:val="fr-FR"/>
        </w:rPr>
        <w:t>consistante</w:t>
      </w:r>
      <w:r w:rsidRPr="007C13B1">
        <w:rPr>
          <w:rFonts w:asciiTheme="minorHAnsi" w:hAnsiTheme="minorHAnsi" w:cstheme="minorHAnsi"/>
          <w:sz w:val="21"/>
          <w:szCs w:val="21"/>
          <w:lang w:val="fr-FR"/>
        </w:rPr>
        <w:t xml:space="preserve"> dans la formation / le renforcement de capacités des </w:t>
      </w:r>
      <w:r w:rsidR="00F55CBF">
        <w:rPr>
          <w:rFonts w:asciiTheme="minorHAnsi" w:hAnsiTheme="minorHAnsi" w:cstheme="minorHAnsi"/>
          <w:sz w:val="21"/>
          <w:szCs w:val="21"/>
          <w:lang w:val="fr-FR"/>
        </w:rPr>
        <w:t>staff logisticiens</w:t>
      </w:r>
      <w:r w:rsidRPr="007C13B1">
        <w:rPr>
          <w:rFonts w:asciiTheme="minorHAnsi" w:hAnsiTheme="minorHAnsi" w:cstheme="minorHAnsi"/>
          <w:sz w:val="21"/>
          <w:szCs w:val="21"/>
          <w:lang w:val="fr-FR"/>
        </w:rPr>
        <w:t xml:space="preserve"> et </w:t>
      </w:r>
      <w:r w:rsidR="00F55CBF">
        <w:rPr>
          <w:rFonts w:asciiTheme="minorHAnsi" w:hAnsiTheme="minorHAnsi" w:cstheme="minorHAnsi"/>
          <w:sz w:val="21"/>
          <w:szCs w:val="21"/>
          <w:lang w:val="fr-FR"/>
        </w:rPr>
        <w:t>ainsi que les collègues programme pour des activités transversales en lien avec la Logistique</w:t>
      </w:r>
      <w:r w:rsidRPr="007C13B1">
        <w:rPr>
          <w:rFonts w:asciiTheme="minorHAnsi" w:hAnsiTheme="minorHAnsi" w:cstheme="minorHAnsi"/>
          <w:sz w:val="21"/>
          <w:szCs w:val="21"/>
          <w:lang w:val="fr-FR"/>
        </w:rPr>
        <w:t xml:space="preserve">. </w:t>
      </w:r>
      <w:r w:rsidR="00F55CBF">
        <w:rPr>
          <w:rFonts w:asciiTheme="minorHAnsi" w:hAnsiTheme="minorHAnsi" w:cstheme="minorHAnsi"/>
          <w:sz w:val="21"/>
          <w:szCs w:val="21"/>
          <w:lang w:val="fr-FR"/>
        </w:rPr>
        <w:t>Gestionnaire de la thématique formation au Sein d’Action Humanitaire pour le développement.</w:t>
      </w:r>
    </w:p>
    <w:p w14:paraId="428A0FB6" w14:textId="77777777" w:rsidR="007C13B1" w:rsidRPr="007C13B1" w:rsidRDefault="007C13B1" w:rsidP="007C13B1">
      <w:pPr>
        <w:pStyle w:val="Paragraphedeliste"/>
        <w:tabs>
          <w:tab w:val="left" w:pos="284"/>
        </w:tabs>
        <w:spacing w:after="0"/>
        <w:ind w:left="360"/>
        <w:rPr>
          <w:rFonts w:asciiTheme="minorHAnsi" w:hAnsiTheme="minorHAnsi" w:cstheme="minorHAnsi"/>
          <w:sz w:val="21"/>
          <w:szCs w:val="21"/>
          <w:lang w:val="fr-FR"/>
        </w:rPr>
      </w:pPr>
      <w:r w:rsidRPr="007C13B1">
        <w:rPr>
          <w:rFonts w:asciiTheme="minorHAnsi" w:hAnsiTheme="minorHAnsi" w:cstheme="minorHAnsi"/>
          <w:sz w:val="21"/>
          <w:szCs w:val="21"/>
          <w:lang w:val="fr-FR"/>
        </w:rPr>
        <w:t>Expertise substantielle en Cycle de projet </w:t>
      </w:r>
      <w:r w:rsidRPr="007C13B1">
        <w:rPr>
          <w:rFonts w:asciiTheme="minorHAnsi" w:hAnsiTheme="minorHAnsi" w:cstheme="minorHAnsi"/>
          <w:b/>
          <w:sz w:val="21"/>
          <w:szCs w:val="21"/>
          <w:lang w:val="fr-FR"/>
        </w:rPr>
        <w:t xml:space="preserve">: </w:t>
      </w:r>
      <w:r w:rsidRPr="007C13B1">
        <w:rPr>
          <w:rFonts w:asciiTheme="minorHAnsi" w:hAnsiTheme="minorHAnsi" w:cstheme="minorHAnsi"/>
          <w:sz w:val="21"/>
          <w:szCs w:val="21"/>
          <w:lang w:val="fr-FR"/>
        </w:rPr>
        <w:t>Evaluations, Capitalisation, Formulation / planification de projet, Etudes de base, Missions exploratoires, Mise en œuvre, Recherches</w:t>
      </w:r>
    </w:p>
    <w:p w14:paraId="4589816C" w14:textId="5C3AC55C" w:rsidR="007C13B1" w:rsidRPr="007C13B1" w:rsidRDefault="007C13B1" w:rsidP="007C13B1">
      <w:pPr>
        <w:pStyle w:val="Paragraphedeliste"/>
        <w:tabs>
          <w:tab w:val="left" w:pos="284"/>
        </w:tabs>
        <w:spacing w:after="0"/>
        <w:ind w:left="360"/>
        <w:rPr>
          <w:rFonts w:asciiTheme="minorHAnsi" w:hAnsiTheme="minorHAnsi" w:cstheme="minorHAnsi"/>
          <w:sz w:val="21"/>
          <w:szCs w:val="21"/>
          <w:lang w:val="fr-FR"/>
        </w:rPr>
      </w:pPr>
      <w:r w:rsidRPr="007C13B1">
        <w:rPr>
          <w:rFonts w:asciiTheme="minorHAnsi" w:hAnsiTheme="minorHAnsi" w:cstheme="minorHAnsi"/>
          <w:sz w:val="21"/>
          <w:szCs w:val="21"/>
          <w:lang w:val="fr-FR"/>
        </w:rPr>
        <w:t xml:space="preserve">Expérience diversifiée des bailleurs et procédures de financement de projets, en particulier UE, USAID, </w:t>
      </w:r>
      <w:r w:rsidR="00F55CBF">
        <w:rPr>
          <w:rFonts w:asciiTheme="minorHAnsi" w:hAnsiTheme="minorHAnsi" w:cstheme="minorHAnsi"/>
          <w:sz w:val="21"/>
          <w:szCs w:val="21"/>
          <w:lang w:val="fr-FR"/>
        </w:rPr>
        <w:t>ECHO,</w:t>
      </w:r>
      <w:r w:rsidR="00F55CBF" w:rsidRPr="007C13B1">
        <w:rPr>
          <w:rFonts w:asciiTheme="minorHAnsi" w:hAnsiTheme="minorHAnsi" w:cstheme="minorHAnsi"/>
          <w:sz w:val="21"/>
          <w:szCs w:val="21"/>
          <w:lang w:val="fr-FR"/>
        </w:rPr>
        <w:t xml:space="preserve"> DFID</w:t>
      </w:r>
      <w:r w:rsidRPr="007C13B1">
        <w:rPr>
          <w:rFonts w:asciiTheme="minorHAnsi" w:hAnsiTheme="minorHAnsi" w:cstheme="minorHAnsi"/>
          <w:sz w:val="21"/>
          <w:szCs w:val="21"/>
          <w:lang w:val="fr-FR"/>
        </w:rPr>
        <w:t>, UNICEF</w:t>
      </w:r>
      <w:r w:rsidR="00F55CBF">
        <w:rPr>
          <w:rFonts w:asciiTheme="minorHAnsi" w:hAnsiTheme="minorHAnsi" w:cstheme="minorHAnsi"/>
          <w:sz w:val="21"/>
          <w:szCs w:val="21"/>
          <w:lang w:val="fr-FR"/>
        </w:rPr>
        <w:t>, BPRM, SIDA etc..</w:t>
      </w:r>
      <w:r w:rsidRPr="007C13B1">
        <w:rPr>
          <w:rFonts w:asciiTheme="minorHAnsi" w:hAnsiTheme="minorHAnsi" w:cstheme="minorHAnsi"/>
          <w:sz w:val="21"/>
          <w:szCs w:val="21"/>
          <w:lang w:val="fr-FR"/>
        </w:rPr>
        <w:t>.</w:t>
      </w:r>
    </w:p>
    <w:p w14:paraId="4736F0F0" w14:textId="77777777" w:rsidR="007C13B1" w:rsidRPr="007C13B1" w:rsidRDefault="007C13B1" w:rsidP="007C13B1">
      <w:pPr>
        <w:pStyle w:val="Paragraphedeliste"/>
        <w:tabs>
          <w:tab w:val="left" w:pos="284"/>
        </w:tabs>
        <w:spacing w:after="0"/>
        <w:ind w:left="360"/>
        <w:rPr>
          <w:rFonts w:asciiTheme="minorHAnsi" w:hAnsiTheme="minorHAnsi" w:cstheme="minorHAnsi"/>
          <w:sz w:val="21"/>
          <w:szCs w:val="21"/>
          <w:lang w:val="fr-FR"/>
        </w:rPr>
      </w:pPr>
      <w:r w:rsidRPr="007C13B1">
        <w:rPr>
          <w:rFonts w:asciiTheme="minorHAnsi" w:hAnsiTheme="minorHAnsi" w:cstheme="minorHAnsi"/>
          <w:sz w:val="21"/>
          <w:szCs w:val="21"/>
          <w:lang w:val="fr-FR"/>
        </w:rPr>
        <w:t>Expérience géographique diversifiée : contextes d’urgence, post-urgence et développement</w:t>
      </w:r>
    </w:p>
    <w:p w14:paraId="57668BD3" w14:textId="77777777" w:rsidR="007C13B1" w:rsidRPr="00F5715A" w:rsidRDefault="007C13B1" w:rsidP="007C13B1">
      <w:pPr>
        <w:pStyle w:val="Paragraphedeliste"/>
        <w:spacing w:before="240" w:after="120"/>
        <w:ind w:left="335"/>
        <w:rPr>
          <w:rFonts w:asciiTheme="minorHAnsi" w:hAnsiTheme="minorHAnsi" w:cstheme="minorHAnsi"/>
          <w:sz w:val="22"/>
          <w:szCs w:val="22"/>
          <w:lang w:val="fr-FR"/>
        </w:rPr>
      </w:pPr>
    </w:p>
    <w:p w14:paraId="5DF93036" w14:textId="77777777" w:rsidR="00564E6C" w:rsidRPr="00F5715A" w:rsidRDefault="003D571F" w:rsidP="00A4538D">
      <w:pPr>
        <w:pStyle w:val="Paragraphedeliste"/>
        <w:numPr>
          <w:ilvl w:val="0"/>
          <w:numId w:val="19"/>
        </w:numPr>
        <w:spacing w:after="120"/>
        <w:ind w:left="335" w:hanging="335"/>
        <w:contextualSpacing w:val="0"/>
        <w:rPr>
          <w:rFonts w:asciiTheme="minorHAnsi" w:hAnsiTheme="minorHAnsi" w:cstheme="minorHAnsi"/>
          <w:b/>
          <w:sz w:val="22"/>
          <w:szCs w:val="22"/>
          <w:lang w:val="fr-FR"/>
        </w:rPr>
      </w:pPr>
      <w:r w:rsidRPr="00F5715A">
        <w:rPr>
          <w:rFonts w:asciiTheme="minorHAnsi" w:hAnsiTheme="minorHAnsi" w:cstheme="minorHAnsi"/>
          <w:b/>
          <w:sz w:val="22"/>
          <w:szCs w:val="22"/>
          <w:lang w:val="fr-FR"/>
        </w:rPr>
        <w:t xml:space="preserve">Expérience spécifique dans la région </w:t>
      </w:r>
      <w:r w:rsidR="001C4FA7" w:rsidRPr="00F5715A">
        <w:rPr>
          <w:rFonts w:asciiTheme="minorHAnsi" w:hAnsiTheme="minorHAnsi" w:cstheme="minorHAnsi"/>
          <w:b/>
          <w:sz w:val="22"/>
          <w:szCs w:val="22"/>
          <w:lang w:val="fr-FR"/>
        </w:rPr>
        <w:t>:</w:t>
      </w:r>
    </w:p>
    <w:tbl>
      <w:tblPr>
        <w:tblW w:w="0" w:type="auto"/>
        <w:jc w:val="center"/>
        <w:tblLayout w:type="fixed"/>
        <w:tblCellMar>
          <w:left w:w="120" w:type="dxa"/>
          <w:right w:w="120" w:type="dxa"/>
        </w:tblCellMar>
        <w:tblLook w:val="0000" w:firstRow="0" w:lastRow="0" w:firstColumn="0" w:lastColumn="0" w:noHBand="0" w:noVBand="0"/>
      </w:tblPr>
      <w:tblGrid>
        <w:gridCol w:w="3643"/>
        <w:gridCol w:w="6257"/>
      </w:tblGrid>
      <w:tr w:rsidR="003D571F" w:rsidRPr="00F5715A" w14:paraId="5EEC9479" w14:textId="77777777" w:rsidTr="00F55CBF">
        <w:trPr>
          <w:jc w:val="center"/>
        </w:trPr>
        <w:tc>
          <w:tcPr>
            <w:tcW w:w="3643" w:type="dxa"/>
            <w:tcBorders>
              <w:top w:val="double" w:sz="6" w:space="0" w:color="auto"/>
              <w:left w:val="double" w:sz="6" w:space="0" w:color="auto"/>
              <w:bottom w:val="single" w:sz="6" w:space="0" w:color="auto"/>
            </w:tcBorders>
            <w:shd w:val="pct5" w:color="auto" w:fill="FFFFFF"/>
          </w:tcPr>
          <w:p w14:paraId="3BBB6461" w14:textId="77777777" w:rsidR="003D571F" w:rsidRPr="00F5715A" w:rsidRDefault="003D571F" w:rsidP="00091823">
            <w:pPr>
              <w:pStyle w:val="normaltableau"/>
              <w:spacing w:before="0" w:after="0"/>
              <w:jc w:val="center"/>
              <w:rPr>
                <w:rFonts w:asciiTheme="minorHAnsi" w:hAnsiTheme="minorHAnsi" w:cstheme="minorHAnsi"/>
                <w:szCs w:val="22"/>
                <w:lang w:val="fr-FR"/>
              </w:rPr>
            </w:pPr>
            <w:r w:rsidRPr="00F5715A">
              <w:rPr>
                <w:rFonts w:asciiTheme="minorHAnsi" w:hAnsiTheme="minorHAnsi" w:cstheme="minorHAnsi"/>
                <w:szCs w:val="22"/>
                <w:lang w:val="fr-FR"/>
              </w:rPr>
              <w:t>Pays</w:t>
            </w:r>
          </w:p>
        </w:tc>
        <w:tc>
          <w:tcPr>
            <w:tcW w:w="6257" w:type="dxa"/>
            <w:tcBorders>
              <w:top w:val="double" w:sz="6" w:space="0" w:color="auto"/>
              <w:left w:val="single" w:sz="6" w:space="0" w:color="auto"/>
              <w:bottom w:val="single" w:sz="6" w:space="0" w:color="auto"/>
              <w:right w:val="double" w:sz="6" w:space="0" w:color="auto"/>
            </w:tcBorders>
            <w:shd w:val="pct5" w:color="auto" w:fill="FFFFFF"/>
          </w:tcPr>
          <w:p w14:paraId="1F06B222" w14:textId="77777777" w:rsidR="003D571F" w:rsidRPr="00F5715A" w:rsidRDefault="003D571F" w:rsidP="00091823">
            <w:pPr>
              <w:pStyle w:val="normaltableau"/>
              <w:spacing w:before="0" w:after="0"/>
              <w:jc w:val="center"/>
              <w:rPr>
                <w:rFonts w:asciiTheme="minorHAnsi" w:hAnsiTheme="minorHAnsi" w:cstheme="minorHAnsi"/>
                <w:szCs w:val="22"/>
                <w:lang w:val="fr-FR"/>
              </w:rPr>
            </w:pPr>
            <w:r w:rsidRPr="00F5715A">
              <w:rPr>
                <w:rFonts w:asciiTheme="minorHAnsi" w:hAnsiTheme="minorHAnsi" w:cstheme="minorHAnsi"/>
                <w:szCs w:val="22"/>
                <w:lang w:val="fr-FR"/>
              </w:rPr>
              <w:t>Date début – Date fin</w:t>
            </w:r>
          </w:p>
        </w:tc>
      </w:tr>
      <w:tr w:rsidR="00394465" w:rsidRPr="00F5715A" w14:paraId="5C4BD325" w14:textId="77777777" w:rsidTr="008D6A00">
        <w:trPr>
          <w:jc w:val="center"/>
        </w:trPr>
        <w:tc>
          <w:tcPr>
            <w:tcW w:w="9900" w:type="dxa"/>
            <w:gridSpan w:val="2"/>
            <w:tcBorders>
              <w:top w:val="double" w:sz="6" w:space="0" w:color="auto"/>
              <w:left w:val="double" w:sz="6" w:space="0" w:color="auto"/>
              <w:bottom w:val="single" w:sz="6" w:space="0" w:color="auto"/>
              <w:right w:val="double" w:sz="6" w:space="0" w:color="auto"/>
            </w:tcBorders>
            <w:shd w:val="pct5" w:color="auto" w:fill="FFFFFF"/>
          </w:tcPr>
          <w:p w14:paraId="4539FA80" w14:textId="25BE0239" w:rsidR="00394465" w:rsidRPr="00394465" w:rsidRDefault="00394465" w:rsidP="00394465">
            <w:pPr>
              <w:pStyle w:val="normaltableau"/>
              <w:spacing w:before="0" w:after="0"/>
              <w:jc w:val="left"/>
              <w:rPr>
                <w:rFonts w:asciiTheme="minorHAnsi" w:hAnsiTheme="minorHAnsi" w:cstheme="minorHAnsi"/>
                <w:b/>
                <w:szCs w:val="22"/>
                <w:lang w:val="fr-FR"/>
              </w:rPr>
            </w:pPr>
            <w:r w:rsidRPr="00394465">
              <w:rPr>
                <w:rFonts w:asciiTheme="minorHAnsi" w:hAnsiTheme="minorHAnsi" w:cstheme="minorHAnsi"/>
                <w:b/>
                <w:szCs w:val="22"/>
                <w:lang w:val="fr-FR"/>
              </w:rPr>
              <w:t>Afrique Centrale</w:t>
            </w:r>
          </w:p>
        </w:tc>
      </w:tr>
      <w:tr w:rsidR="00564E6C" w:rsidRPr="00F5715A" w14:paraId="3F814BAC" w14:textId="77777777" w:rsidTr="00F55CBF">
        <w:trPr>
          <w:jc w:val="center"/>
        </w:trPr>
        <w:tc>
          <w:tcPr>
            <w:tcW w:w="3643" w:type="dxa"/>
            <w:tcBorders>
              <w:left w:val="double" w:sz="6" w:space="0" w:color="auto"/>
            </w:tcBorders>
          </w:tcPr>
          <w:p w14:paraId="3508C2CB" w14:textId="3E93DB30" w:rsidR="00564E6C" w:rsidRPr="00F5715A" w:rsidRDefault="00F55CBF" w:rsidP="00BE2AF9">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w:t>
            </w:r>
            <w:r w:rsidR="00394465">
              <w:rPr>
                <w:rFonts w:asciiTheme="minorHAnsi" w:hAnsiTheme="minorHAnsi" w:cstheme="minorHAnsi"/>
                <w:szCs w:val="22"/>
                <w:lang w:val="en-US"/>
              </w:rPr>
              <w:t xml:space="preserve">épublique </w:t>
            </w:r>
            <w:r>
              <w:rPr>
                <w:rFonts w:asciiTheme="minorHAnsi" w:hAnsiTheme="minorHAnsi" w:cstheme="minorHAnsi"/>
                <w:szCs w:val="22"/>
                <w:lang w:val="en-US"/>
              </w:rPr>
              <w:t>D</w:t>
            </w:r>
            <w:r w:rsidR="00394465">
              <w:rPr>
                <w:rFonts w:asciiTheme="minorHAnsi" w:hAnsiTheme="minorHAnsi" w:cstheme="minorHAnsi"/>
                <w:szCs w:val="22"/>
                <w:lang w:val="en-US"/>
              </w:rPr>
              <w:t>émocratique du</w:t>
            </w:r>
            <w:r>
              <w:rPr>
                <w:rFonts w:asciiTheme="minorHAnsi" w:hAnsiTheme="minorHAnsi" w:cstheme="minorHAnsi"/>
                <w:szCs w:val="22"/>
                <w:lang w:val="en-US"/>
              </w:rPr>
              <w:t xml:space="preserve"> Congo</w:t>
            </w:r>
          </w:p>
        </w:tc>
        <w:tc>
          <w:tcPr>
            <w:tcW w:w="6257" w:type="dxa"/>
            <w:tcBorders>
              <w:left w:val="single" w:sz="6" w:space="0" w:color="auto"/>
              <w:right w:val="double" w:sz="6" w:space="0" w:color="auto"/>
            </w:tcBorders>
          </w:tcPr>
          <w:p w14:paraId="2C25C19C" w14:textId="7BB2576B" w:rsidR="00564E6C" w:rsidRPr="0035323E" w:rsidRDefault="00394465" w:rsidP="00BE2AF9">
            <w:pPr>
              <w:pStyle w:val="normaltableau"/>
              <w:spacing w:before="0" w:after="0"/>
              <w:jc w:val="center"/>
              <w:rPr>
                <w:rFonts w:asciiTheme="minorHAnsi" w:hAnsiTheme="minorHAnsi" w:cstheme="minorHAnsi"/>
                <w:szCs w:val="22"/>
                <w:lang w:val="en-US"/>
              </w:rPr>
            </w:pPr>
            <w:r w:rsidRPr="0035323E">
              <w:rPr>
                <w:rFonts w:asciiTheme="minorHAnsi" w:hAnsiTheme="minorHAnsi" w:cstheme="minorHAnsi"/>
              </w:rPr>
              <w:t>01-05-2003 au 30-08-2005</w:t>
            </w:r>
          </w:p>
        </w:tc>
      </w:tr>
      <w:tr w:rsidR="00394465" w:rsidRPr="00F5715A" w14:paraId="5BF1C91F" w14:textId="77777777" w:rsidTr="00F55CBF">
        <w:trPr>
          <w:jc w:val="center"/>
        </w:trPr>
        <w:tc>
          <w:tcPr>
            <w:tcW w:w="3643" w:type="dxa"/>
            <w:tcBorders>
              <w:top w:val="single" w:sz="6" w:space="0" w:color="auto"/>
              <w:left w:val="double" w:sz="6" w:space="0" w:color="auto"/>
            </w:tcBorders>
          </w:tcPr>
          <w:p w14:paraId="5E40E2B2" w14:textId="1C7A07CA" w:rsidR="00394465" w:rsidRPr="00F5715A" w:rsidRDefault="00394465" w:rsidP="00394465">
            <w:pPr>
              <w:pStyle w:val="normaltableau"/>
              <w:spacing w:before="0" w:after="0"/>
              <w:jc w:val="left"/>
              <w:rPr>
                <w:rFonts w:asciiTheme="minorHAnsi" w:hAnsiTheme="minorHAnsi" w:cstheme="minorHAnsi"/>
                <w:szCs w:val="22"/>
                <w:lang w:val="en-US"/>
              </w:rPr>
            </w:pPr>
            <w:r w:rsidRPr="00B05B22">
              <w:rPr>
                <w:rFonts w:asciiTheme="minorHAnsi" w:hAnsiTheme="minorHAnsi" w:cstheme="minorHAnsi"/>
                <w:szCs w:val="22"/>
                <w:lang w:val="en-US"/>
              </w:rPr>
              <w:t>République Démocratique du Congo</w:t>
            </w:r>
          </w:p>
        </w:tc>
        <w:tc>
          <w:tcPr>
            <w:tcW w:w="6257" w:type="dxa"/>
            <w:tcBorders>
              <w:top w:val="single" w:sz="6" w:space="0" w:color="auto"/>
              <w:left w:val="single" w:sz="6" w:space="0" w:color="auto"/>
              <w:right w:val="double" w:sz="6" w:space="0" w:color="auto"/>
            </w:tcBorders>
          </w:tcPr>
          <w:p w14:paraId="7A459F00" w14:textId="5FFEA95F" w:rsidR="00394465" w:rsidRPr="0035323E" w:rsidRDefault="00394465" w:rsidP="00394465">
            <w:pPr>
              <w:pStyle w:val="normaltableau"/>
              <w:spacing w:before="0" w:after="0"/>
              <w:jc w:val="center"/>
              <w:rPr>
                <w:rFonts w:asciiTheme="minorHAnsi" w:hAnsiTheme="minorHAnsi" w:cstheme="minorHAnsi"/>
                <w:szCs w:val="22"/>
                <w:lang w:val="en-US"/>
              </w:rPr>
            </w:pPr>
            <w:r w:rsidRPr="0035323E">
              <w:rPr>
                <w:rFonts w:asciiTheme="minorHAnsi" w:hAnsiTheme="minorHAnsi" w:cstheme="minorHAnsi"/>
              </w:rPr>
              <w:t>01-09-2005 au 30-08-2009</w:t>
            </w:r>
          </w:p>
        </w:tc>
      </w:tr>
      <w:tr w:rsidR="00394465" w:rsidRPr="00F5715A" w14:paraId="4524E42E" w14:textId="77777777" w:rsidTr="00F55CBF">
        <w:trPr>
          <w:jc w:val="center"/>
        </w:trPr>
        <w:tc>
          <w:tcPr>
            <w:tcW w:w="3643" w:type="dxa"/>
            <w:tcBorders>
              <w:top w:val="single" w:sz="6" w:space="0" w:color="auto"/>
              <w:left w:val="double" w:sz="6" w:space="0" w:color="auto"/>
            </w:tcBorders>
          </w:tcPr>
          <w:p w14:paraId="3B7CE5A3" w14:textId="0A1AF7FD" w:rsidR="00394465" w:rsidRPr="00F5715A" w:rsidRDefault="00394465" w:rsidP="00394465">
            <w:pPr>
              <w:pStyle w:val="normaltableau"/>
              <w:spacing w:before="0" w:after="0"/>
              <w:jc w:val="left"/>
              <w:rPr>
                <w:rFonts w:asciiTheme="minorHAnsi" w:hAnsiTheme="minorHAnsi" w:cstheme="minorHAnsi"/>
                <w:szCs w:val="22"/>
                <w:lang w:val="en-US"/>
              </w:rPr>
            </w:pPr>
            <w:r w:rsidRPr="00B05B22">
              <w:rPr>
                <w:rFonts w:asciiTheme="minorHAnsi" w:hAnsiTheme="minorHAnsi" w:cstheme="minorHAnsi"/>
                <w:szCs w:val="22"/>
                <w:lang w:val="en-US"/>
              </w:rPr>
              <w:t>République Démocratique du Congo</w:t>
            </w:r>
          </w:p>
        </w:tc>
        <w:tc>
          <w:tcPr>
            <w:tcW w:w="6257" w:type="dxa"/>
            <w:tcBorders>
              <w:top w:val="single" w:sz="6" w:space="0" w:color="auto"/>
              <w:left w:val="single" w:sz="6" w:space="0" w:color="auto"/>
              <w:right w:val="double" w:sz="6" w:space="0" w:color="auto"/>
            </w:tcBorders>
          </w:tcPr>
          <w:p w14:paraId="4182773B" w14:textId="20C469B5" w:rsidR="00394465" w:rsidRPr="0035323E" w:rsidRDefault="00394465" w:rsidP="00394465">
            <w:pPr>
              <w:pStyle w:val="normaltableau"/>
              <w:spacing w:before="0" w:after="0"/>
              <w:jc w:val="center"/>
              <w:rPr>
                <w:rFonts w:asciiTheme="minorHAnsi" w:hAnsiTheme="minorHAnsi" w:cstheme="minorHAnsi"/>
                <w:szCs w:val="22"/>
                <w:lang w:val="en-US"/>
              </w:rPr>
            </w:pPr>
            <w:r w:rsidRPr="0035323E">
              <w:rPr>
                <w:rFonts w:asciiTheme="minorHAnsi" w:hAnsiTheme="minorHAnsi" w:cstheme="minorHAnsi"/>
              </w:rPr>
              <w:t>01-09-2009 au 15-02-2010</w:t>
            </w:r>
          </w:p>
        </w:tc>
      </w:tr>
      <w:tr w:rsidR="00F55CBF" w:rsidRPr="00F5715A" w14:paraId="65E7CE74" w14:textId="77777777" w:rsidTr="00F55CBF">
        <w:trPr>
          <w:jc w:val="center"/>
        </w:trPr>
        <w:tc>
          <w:tcPr>
            <w:tcW w:w="3643" w:type="dxa"/>
            <w:tcBorders>
              <w:top w:val="single" w:sz="6" w:space="0" w:color="auto"/>
              <w:left w:val="double" w:sz="6" w:space="0" w:color="auto"/>
            </w:tcBorders>
          </w:tcPr>
          <w:p w14:paraId="67DC117F" w14:textId="79099F49" w:rsidR="00F55CBF" w:rsidRPr="00F5715A" w:rsidRDefault="00394465" w:rsidP="00BE2AF9">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Centrafricaine</w:t>
            </w:r>
          </w:p>
        </w:tc>
        <w:tc>
          <w:tcPr>
            <w:tcW w:w="6257" w:type="dxa"/>
            <w:tcBorders>
              <w:top w:val="single" w:sz="6" w:space="0" w:color="auto"/>
              <w:left w:val="single" w:sz="6" w:space="0" w:color="auto"/>
              <w:right w:val="double" w:sz="6" w:space="0" w:color="auto"/>
            </w:tcBorders>
          </w:tcPr>
          <w:p w14:paraId="00981845" w14:textId="13925B2B" w:rsidR="00F55CBF" w:rsidRPr="0035323E" w:rsidRDefault="00394465" w:rsidP="00BE2AF9">
            <w:pPr>
              <w:pStyle w:val="normaltableau"/>
              <w:spacing w:before="0" w:after="0"/>
              <w:jc w:val="center"/>
              <w:rPr>
                <w:rFonts w:asciiTheme="minorHAnsi" w:hAnsiTheme="minorHAnsi" w:cstheme="minorHAnsi"/>
                <w:szCs w:val="22"/>
                <w:lang w:val="en-US"/>
              </w:rPr>
            </w:pPr>
            <w:r w:rsidRPr="0035323E">
              <w:rPr>
                <w:rFonts w:asciiTheme="minorHAnsi" w:hAnsiTheme="minorHAnsi" w:cstheme="minorHAnsi"/>
              </w:rPr>
              <w:t>01-04-2010 au 30-06-2010</w:t>
            </w:r>
          </w:p>
        </w:tc>
      </w:tr>
      <w:tr w:rsidR="00F55CBF" w:rsidRPr="00F5715A" w14:paraId="53EFDC02" w14:textId="77777777" w:rsidTr="00F55CBF">
        <w:trPr>
          <w:jc w:val="center"/>
        </w:trPr>
        <w:tc>
          <w:tcPr>
            <w:tcW w:w="3643" w:type="dxa"/>
            <w:tcBorders>
              <w:top w:val="single" w:sz="6" w:space="0" w:color="auto"/>
              <w:left w:val="double" w:sz="6" w:space="0" w:color="auto"/>
            </w:tcBorders>
          </w:tcPr>
          <w:p w14:paraId="3D156875" w14:textId="2BC59CD3" w:rsidR="00F55CBF" w:rsidRPr="00F5715A" w:rsidRDefault="00394465" w:rsidP="00BE2AF9">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Centrafricaine</w:t>
            </w:r>
          </w:p>
        </w:tc>
        <w:tc>
          <w:tcPr>
            <w:tcW w:w="6257" w:type="dxa"/>
            <w:tcBorders>
              <w:top w:val="single" w:sz="6" w:space="0" w:color="auto"/>
              <w:left w:val="single" w:sz="6" w:space="0" w:color="auto"/>
              <w:right w:val="double" w:sz="6" w:space="0" w:color="auto"/>
            </w:tcBorders>
          </w:tcPr>
          <w:p w14:paraId="79552EC3" w14:textId="381C7D8A" w:rsidR="00F55CBF" w:rsidRPr="0035323E" w:rsidRDefault="00394465" w:rsidP="00BE2AF9">
            <w:pPr>
              <w:pStyle w:val="normaltableau"/>
              <w:spacing w:before="0" w:after="0"/>
              <w:jc w:val="center"/>
              <w:rPr>
                <w:rFonts w:asciiTheme="minorHAnsi" w:hAnsiTheme="minorHAnsi" w:cstheme="minorHAnsi"/>
                <w:szCs w:val="22"/>
                <w:lang w:val="en-US"/>
              </w:rPr>
            </w:pPr>
            <w:r w:rsidRPr="0035323E">
              <w:rPr>
                <w:rFonts w:asciiTheme="minorHAnsi" w:hAnsiTheme="minorHAnsi" w:cstheme="minorHAnsi"/>
              </w:rPr>
              <w:t>01-07-2010 au 01-07-2011</w:t>
            </w:r>
          </w:p>
        </w:tc>
      </w:tr>
      <w:tr w:rsidR="00F55CBF" w:rsidRPr="00F5715A" w14:paraId="5C15827D" w14:textId="77777777" w:rsidTr="00F55CBF">
        <w:trPr>
          <w:jc w:val="center"/>
        </w:trPr>
        <w:tc>
          <w:tcPr>
            <w:tcW w:w="3643" w:type="dxa"/>
            <w:tcBorders>
              <w:top w:val="single" w:sz="6" w:space="0" w:color="auto"/>
              <w:left w:val="double" w:sz="6" w:space="0" w:color="auto"/>
            </w:tcBorders>
          </w:tcPr>
          <w:p w14:paraId="30926C8F" w14:textId="1ABD7DFC" w:rsidR="00F55CBF" w:rsidRPr="00F5715A" w:rsidRDefault="00F82D8D" w:rsidP="00BE2AF9">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du Tchad</w:t>
            </w:r>
          </w:p>
        </w:tc>
        <w:tc>
          <w:tcPr>
            <w:tcW w:w="6257" w:type="dxa"/>
            <w:tcBorders>
              <w:top w:val="single" w:sz="6" w:space="0" w:color="auto"/>
              <w:left w:val="single" w:sz="6" w:space="0" w:color="auto"/>
              <w:right w:val="double" w:sz="6" w:space="0" w:color="auto"/>
            </w:tcBorders>
          </w:tcPr>
          <w:p w14:paraId="7C5B77F2" w14:textId="7FDD44A0" w:rsidR="00F55CBF" w:rsidRPr="0035323E" w:rsidRDefault="00394465" w:rsidP="00BE2AF9">
            <w:pPr>
              <w:pStyle w:val="normaltableau"/>
              <w:spacing w:before="0" w:after="0"/>
              <w:jc w:val="center"/>
              <w:rPr>
                <w:rFonts w:asciiTheme="minorHAnsi" w:hAnsiTheme="minorHAnsi" w:cstheme="minorHAnsi"/>
                <w:szCs w:val="22"/>
                <w:lang w:val="en-US"/>
              </w:rPr>
            </w:pPr>
            <w:r w:rsidRPr="0035323E">
              <w:rPr>
                <w:rFonts w:asciiTheme="minorHAnsi" w:hAnsiTheme="minorHAnsi" w:cstheme="minorHAnsi"/>
              </w:rPr>
              <w:t>01-</w:t>
            </w:r>
            <w:r w:rsidR="00F82D8D" w:rsidRPr="0035323E">
              <w:rPr>
                <w:rFonts w:asciiTheme="minorHAnsi" w:hAnsiTheme="minorHAnsi" w:cstheme="minorHAnsi"/>
              </w:rPr>
              <w:t>0</w:t>
            </w:r>
            <w:r w:rsidRPr="0035323E">
              <w:rPr>
                <w:rFonts w:asciiTheme="minorHAnsi" w:hAnsiTheme="minorHAnsi" w:cstheme="minorHAnsi"/>
              </w:rPr>
              <w:t>8-2011 au 15-10-2012</w:t>
            </w:r>
          </w:p>
        </w:tc>
      </w:tr>
      <w:tr w:rsidR="00F82D8D" w:rsidRPr="00F5715A" w14:paraId="2A225EDF" w14:textId="77777777" w:rsidTr="00F55CBF">
        <w:trPr>
          <w:jc w:val="center"/>
        </w:trPr>
        <w:tc>
          <w:tcPr>
            <w:tcW w:w="3643" w:type="dxa"/>
            <w:tcBorders>
              <w:top w:val="single" w:sz="6" w:space="0" w:color="auto"/>
              <w:left w:val="double" w:sz="6" w:space="0" w:color="auto"/>
            </w:tcBorders>
          </w:tcPr>
          <w:p w14:paraId="66CE510F" w14:textId="19ACEDA4" w:rsidR="00F82D8D" w:rsidRPr="00F5715A" w:rsidRDefault="00F82D8D" w:rsidP="00F82D8D">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du Tchad</w:t>
            </w:r>
          </w:p>
        </w:tc>
        <w:tc>
          <w:tcPr>
            <w:tcW w:w="6257" w:type="dxa"/>
            <w:tcBorders>
              <w:top w:val="single" w:sz="6" w:space="0" w:color="auto"/>
              <w:left w:val="single" w:sz="6" w:space="0" w:color="auto"/>
              <w:right w:val="double" w:sz="6" w:space="0" w:color="auto"/>
            </w:tcBorders>
          </w:tcPr>
          <w:p w14:paraId="1408A158" w14:textId="2C1ECC04" w:rsidR="00F82D8D" w:rsidRPr="0035323E" w:rsidRDefault="00F82D8D" w:rsidP="00F82D8D">
            <w:pPr>
              <w:pStyle w:val="normaltableau"/>
              <w:spacing w:before="0" w:after="0"/>
              <w:jc w:val="center"/>
              <w:rPr>
                <w:rFonts w:asciiTheme="minorHAnsi" w:hAnsiTheme="minorHAnsi" w:cstheme="minorHAnsi"/>
                <w:szCs w:val="22"/>
                <w:lang w:val="en-US"/>
              </w:rPr>
            </w:pPr>
            <w:r w:rsidRPr="0035323E">
              <w:rPr>
                <w:rFonts w:asciiTheme="minorHAnsi" w:hAnsiTheme="minorHAnsi" w:cstheme="minorHAnsi"/>
              </w:rPr>
              <w:t>01-07-2014 au 30-08-2014</w:t>
            </w:r>
          </w:p>
        </w:tc>
      </w:tr>
      <w:tr w:rsidR="00F82D8D" w:rsidRPr="00F5715A" w14:paraId="450F5DB5" w14:textId="77777777" w:rsidTr="00F55CBF">
        <w:trPr>
          <w:jc w:val="center"/>
        </w:trPr>
        <w:tc>
          <w:tcPr>
            <w:tcW w:w="3643" w:type="dxa"/>
            <w:tcBorders>
              <w:top w:val="single" w:sz="6" w:space="0" w:color="auto"/>
              <w:left w:val="double" w:sz="6" w:space="0" w:color="auto"/>
            </w:tcBorders>
          </w:tcPr>
          <w:p w14:paraId="15C7B65E" w14:textId="279CA7DA" w:rsidR="00F82D8D" w:rsidRPr="00F5715A" w:rsidRDefault="00F82D8D" w:rsidP="00F82D8D">
            <w:pPr>
              <w:pStyle w:val="normaltableau"/>
              <w:spacing w:before="0" w:after="0"/>
              <w:jc w:val="left"/>
              <w:rPr>
                <w:rFonts w:asciiTheme="minorHAnsi" w:hAnsiTheme="minorHAnsi" w:cstheme="minorHAnsi"/>
                <w:szCs w:val="22"/>
                <w:lang w:val="en-US"/>
              </w:rPr>
            </w:pPr>
            <w:r w:rsidRPr="00B05B22">
              <w:rPr>
                <w:rFonts w:asciiTheme="minorHAnsi" w:hAnsiTheme="minorHAnsi" w:cstheme="minorHAnsi"/>
                <w:szCs w:val="22"/>
                <w:lang w:val="en-US"/>
              </w:rPr>
              <w:t>République Démocratique du Congo</w:t>
            </w:r>
          </w:p>
        </w:tc>
        <w:tc>
          <w:tcPr>
            <w:tcW w:w="6257" w:type="dxa"/>
            <w:tcBorders>
              <w:top w:val="single" w:sz="6" w:space="0" w:color="auto"/>
              <w:left w:val="single" w:sz="6" w:space="0" w:color="auto"/>
              <w:right w:val="double" w:sz="6" w:space="0" w:color="auto"/>
            </w:tcBorders>
          </w:tcPr>
          <w:p w14:paraId="29ABF629" w14:textId="6BFC503C" w:rsidR="00F82D8D" w:rsidRPr="0035323E" w:rsidRDefault="00F82D8D" w:rsidP="00F82D8D">
            <w:pPr>
              <w:pStyle w:val="normaltableau"/>
              <w:spacing w:before="0" w:after="0"/>
              <w:jc w:val="center"/>
              <w:rPr>
                <w:rFonts w:asciiTheme="minorHAnsi" w:hAnsiTheme="minorHAnsi" w:cstheme="minorHAnsi"/>
                <w:szCs w:val="22"/>
                <w:lang w:val="en-US"/>
              </w:rPr>
            </w:pPr>
            <w:r w:rsidRPr="0035323E">
              <w:rPr>
                <w:rFonts w:asciiTheme="minorHAnsi" w:hAnsiTheme="minorHAnsi" w:cstheme="minorHAnsi"/>
              </w:rPr>
              <w:t>01-10-2014 au 31-12-2016</w:t>
            </w:r>
          </w:p>
        </w:tc>
      </w:tr>
      <w:tr w:rsidR="00F82D8D" w:rsidRPr="00F5715A" w14:paraId="58BCB723" w14:textId="77777777" w:rsidTr="00F55CBF">
        <w:trPr>
          <w:jc w:val="center"/>
        </w:trPr>
        <w:tc>
          <w:tcPr>
            <w:tcW w:w="3643" w:type="dxa"/>
            <w:tcBorders>
              <w:top w:val="single" w:sz="6" w:space="0" w:color="auto"/>
              <w:left w:val="double" w:sz="6" w:space="0" w:color="auto"/>
            </w:tcBorders>
          </w:tcPr>
          <w:p w14:paraId="748DF232" w14:textId="3E1643EC" w:rsidR="00F82D8D" w:rsidRPr="00B05B22" w:rsidRDefault="00F82D8D" w:rsidP="00F82D8D">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Centrafricaine</w:t>
            </w:r>
          </w:p>
        </w:tc>
        <w:tc>
          <w:tcPr>
            <w:tcW w:w="6257" w:type="dxa"/>
            <w:tcBorders>
              <w:top w:val="single" w:sz="6" w:space="0" w:color="auto"/>
              <w:left w:val="single" w:sz="6" w:space="0" w:color="auto"/>
              <w:right w:val="double" w:sz="6" w:space="0" w:color="auto"/>
            </w:tcBorders>
          </w:tcPr>
          <w:p w14:paraId="0491642D" w14:textId="73BA7170" w:rsidR="00F82D8D" w:rsidRPr="0035323E" w:rsidRDefault="00F82D8D" w:rsidP="00F82D8D">
            <w:pPr>
              <w:pStyle w:val="normaltableau"/>
              <w:spacing w:before="0" w:after="0"/>
              <w:jc w:val="center"/>
              <w:rPr>
                <w:rFonts w:asciiTheme="minorHAnsi" w:hAnsiTheme="minorHAnsi" w:cstheme="minorHAnsi"/>
              </w:rPr>
            </w:pPr>
            <w:r w:rsidRPr="0035323E">
              <w:rPr>
                <w:rFonts w:asciiTheme="minorHAnsi" w:hAnsiTheme="minorHAnsi" w:cstheme="minorHAnsi"/>
              </w:rPr>
              <w:t>03-06-2017 au 30-03-2017</w:t>
            </w:r>
          </w:p>
        </w:tc>
      </w:tr>
      <w:tr w:rsidR="00F82D8D" w:rsidRPr="00F5715A" w14:paraId="60BCA200" w14:textId="77777777" w:rsidTr="00F55CBF">
        <w:trPr>
          <w:jc w:val="center"/>
        </w:trPr>
        <w:tc>
          <w:tcPr>
            <w:tcW w:w="3643" w:type="dxa"/>
            <w:tcBorders>
              <w:top w:val="single" w:sz="6" w:space="0" w:color="auto"/>
              <w:left w:val="double" w:sz="6" w:space="0" w:color="auto"/>
            </w:tcBorders>
          </w:tcPr>
          <w:p w14:paraId="1DB1556B" w14:textId="76E1B017" w:rsidR="00F82D8D" w:rsidRDefault="00F82D8D" w:rsidP="00F82D8D">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Centrafricaine</w:t>
            </w:r>
          </w:p>
        </w:tc>
        <w:tc>
          <w:tcPr>
            <w:tcW w:w="6257" w:type="dxa"/>
            <w:tcBorders>
              <w:top w:val="single" w:sz="6" w:space="0" w:color="auto"/>
              <w:left w:val="single" w:sz="6" w:space="0" w:color="auto"/>
              <w:right w:val="double" w:sz="6" w:space="0" w:color="auto"/>
            </w:tcBorders>
          </w:tcPr>
          <w:p w14:paraId="3726A60A" w14:textId="6E943481" w:rsidR="00F82D8D" w:rsidRPr="0035323E" w:rsidRDefault="00F82D8D" w:rsidP="00F82D8D">
            <w:pPr>
              <w:pStyle w:val="normaltableau"/>
              <w:spacing w:before="0" w:after="0"/>
              <w:jc w:val="center"/>
              <w:rPr>
                <w:rFonts w:asciiTheme="minorHAnsi" w:hAnsiTheme="minorHAnsi" w:cstheme="minorHAnsi"/>
              </w:rPr>
            </w:pPr>
            <w:r w:rsidRPr="0035323E">
              <w:rPr>
                <w:rFonts w:asciiTheme="minorHAnsi" w:hAnsiTheme="minorHAnsi" w:cstheme="minorHAnsi"/>
              </w:rPr>
              <w:t>01-10-2017 au 31-03-2018</w:t>
            </w:r>
          </w:p>
        </w:tc>
      </w:tr>
      <w:tr w:rsidR="00F82D8D" w:rsidRPr="00F5715A" w14:paraId="0D88065D" w14:textId="77777777" w:rsidTr="00F55CBF">
        <w:trPr>
          <w:jc w:val="center"/>
        </w:trPr>
        <w:tc>
          <w:tcPr>
            <w:tcW w:w="3643" w:type="dxa"/>
            <w:tcBorders>
              <w:top w:val="single" w:sz="6" w:space="0" w:color="auto"/>
              <w:left w:val="double" w:sz="6" w:space="0" w:color="auto"/>
            </w:tcBorders>
          </w:tcPr>
          <w:p w14:paraId="03EA2BE7" w14:textId="62B200DA" w:rsidR="00F82D8D" w:rsidRDefault="00F82D8D" w:rsidP="00F82D8D">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Centrafricaine</w:t>
            </w:r>
          </w:p>
        </w:tc>
        <w:tc>
          <w:tcPr>
            <w:tcW w:w="6257" w:type="dxa"/>
            <w:tcBorders>
              <w:top w:val="single" w:sz="6" w:space="0" w:color="auto"/>
              <w:left w:val="single" w:sz="6" w:space="0" w:color="auto"/>
              <w:right w:val="double" w:sz="6" w:space="0" w:color="auto"/>
            </w:tcBorders>
          </w:tcPr>
          <w:p w14:paraId="49A301C7" w14:textId="5E46A01B" w:rsidR="00F82D8D" w:rsidRPr="0035323E" w:rsidRDefault="00202874" w:rsidP="00202874">
            <w:pPr>
              <w:pStyle w:val="normaltableau"/>
              <w:spacing w:before="0" w:after="0"/>
              <w:jc w:val="center"/>
              <w:rPr>
                <w:rFonts w:asciiTheme="minorHAnsi" w:hAnsiTheme="minorHAnsi" w:cstheme="minorHAnsi"/>
              </w:rPr>
            </w:pPr>
            <w:r w:rsidRPr="0035323E">
              <w:rPr>
                <w:rFonts w:asciiTheme="minorHAnsi" w:hAnsiTheme="minorHAnsi" w:cstheme="minorHAnsi"/>
              </w:rPr>
              <w:t>01-04-2018 au 01-11-2018</w:t>
            </w:r>
          </w:p>
        </w:tc>
      </w:tr>
      <w:tr w:rsidR="00F82D8D" w:rsidRPr="00F5715A" w14:paraId="048EAEE5" w14:textId="77777777" w:rsidTr="00F55CBF">
        <w:trPr>
          <w:jc w:val="center"/>
        </w:trPr>
        <w:tc>
          <w:tcPr>
            <w:tcW w:w="3643" w:type="dxa"/>
            <w:tcBorders>
              <w:top w:val="single" w:sz="6" w:space="0" w:color="auto"/>
              <w:left w:val="double" w:sz="6" w:space="0" w:color="auto"/>
            </w:tcBorders>
          </w:tcPr>
          <w:p w14:paraId="0F75B975" w14:textId="36392F68" w:rsidR="00F82D8D" w:rsidRDefault="00F82D8D" w:rsidP="00F82D8D">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de l’Ouganda</w:t>
            </w:r>
          </w:p>
        </w:tc>
        <w:tc>
          <w:tcPr>
            <w:tcW w:w="6257" w:type="dxa"/>
            <w:tcBorders>
              <w:top w:val="single" w:sz="6" w:space="0" w:color="auto"/>
              <w:left w:val="single" w:sz="6" w:space="0" w:color="auto"/>
              <w:right w:val="double" w:sz="6" w:space="0" w:color="auto"/>
            </w:tcBorders>
          </w:tcPr>
          <w:p w14:paraId="325867B1" w14:textId="6E708078" w:rsidR="00F82D8D" w:rsidRPr="0035323E" w:rsidRDefault="00202874" w:rsidP="00202874">
            <w:pPr>
              <w:pStyle w:val="normaltableau"/>
              <w:spacing w:before="0" w:after="0"/>
              <w:jc w:val="center"/>
              <w:rPr>
                <w:rFonts w:asciiTheme="minorHAnsi" w:hAnsiTheme="minorHAnsi" w:cstheme="minorHAnsi"/>
              </w:rPr>
            </w:pPr>
            <w:r w:rsidRPr="0035323E">
              <w:rPr>
                <w:rFonts w:asciiTheme="minorHAnsi" w:hAnsiTheme="minorHAnsi" w:cstheme="minorHAnsi"/>
              </w:rPr>
              <w:t>28-12-2018 au 28-02-2019</w:t>
            </w:r>
          </w:p>
        </w:tc>
      </w:tr>
      <w:tr w:rsidR="00202874" w:rsidRPr="00F5715A" w14:paraId="18911418" w14:textId="77777777" w:rsidTr="00F55CBF">
        <w:trPr>
          <w:jc w:val="center"/>
        </w:trPr>
        <w:tc>
          <w:tcPr>
            <w:tcW w:w="3643" w:type="dxa"/>
            <w:tcBorders>
              <w:top w:val="single" w:sz="6" w:space="0" w:color="auto"/>
              <w:left w:val="double" w:sz="6" w:space="0" w:color="auto"/>
            </w:tcBorders>
          </w:tcPr>
          <w:p w14:paraId="500BC5BD" w14:textId="221052C8" w:rsidR="00202874" w:rsidRDefault="00202874" w:rsidP="00F82D8D">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du Tchad</w:t>
            </w:r>
          </w:p>
        </w:tc>
        <w:tc>
          <w:tcPr>
            <w:tcW w:w="6257" w:type="dxa"/>
            <w:tcBorders>
              <w:top w:val="single" w:sz="6" w:space="0" w:color="auto"/>
              <w:left w:val="single" w:sz="6" w:space="0" w:color="auto"/>
              <w:right w:val="double" w:sz="6" w:space="0" w:color="auto"/>
            </w:tcBorders>
          </w:tcPr>
          <w:p w14:paraId="6EADB1F6" w14:textId="6BCED73F" w:rsidR="00202874" w:rsidRPr="0035323E" w:rsidRDefault="00202874" w:rsidP="00202874">
            <w:pPr>
              <w:pStyle w:val="normaltableau"/>
              <w:spacing w:before="0" w:after="0"/>
              <w:jc w:val="center"/>
              <w:rPr>
                <w:rFonts w:asciiTheme="minorHAnsi" w:hAnsiTheme="minorHAnsi" w:cstheme="minorHAnsi"/>
              </w:rPr>
            </w:pPr>
            <w:r w:rsidRPr="0035323E">
              <w:rPr>
                <w:rFonts w:asciiTheme="minorHAnsi" w:hAnsiTheme="minorHAnsi" w:cstheme="minorHAnsi"/>
              </w:rPr>
              <w:t>13-08-2019 au 12-08-2020</w:t>
            </w:r>
          </w:p>
        </w:tc>
      </w:tr>
      <w:tr w:rsidR="00F82D8D" w:rsidRPr="00F82D8D" w14:paraId="660F8FAB" w14:textId="77777777" w:rsidTr="00F82D8D">
        <w:trPr>
          <w:jc w:val="center"/>
        </w:trPr>
        <w:tc>
          <w:tcPr>
            <w:tcW w:w="9900" w:type="dxa"/>
            <w:gridSpan w:val="2"/>
            <w:tcBorders>
              <w:top w:val="single" w:sz="6" w:space="0" w:color="auto"/>
              <w:left w:val="double" w:sz="6" w:space="0" w:color="auto"/>
              <w:right w:val="double" w:sz="6" w:space="0" w:color="auto"/>
            </w:tcBorders>
            <w:shd w:val="clear" w:color="auto" w:fill="F2F2F2" w:themeFill="background1" w:themeFillShade="F2"/>
          </w:tcPr>
          <w:p w14:paraId="5CF9611D" w14:textId="294AAB7C" w:rsidR="00F82D8D" w:rsidRPr="00F82D8D" w:rsidRDefault="00F82D8D" w:rsidP="00F82D8D">
            <w:pPr>
              <w:pStyle w:val="normaltableau"/>
              <w:spacing w:before="0" w:after="0"/>
              <w:jc w:val="left"/>
              <w:rPr>
                <w:rFonts w:asciiTheme="minorHAnsi" w:hAnsiTheme="minorHAnsi" w:cstheme="minorHAnsi"/>
                <w:b/>
                <w:szCs w:val="22"/>
                <w:lang w:val="fr-FR"/>
              </w:rPr>
            </w:pPr>
            <w:r w:rsidRPr="00F82D8D">
              <w:rPr>
                <w:rFonts w:asciiTheme="minorHAnsi" w:hAnsiTheme="minorHAnsi" w:cstheme="minorHAnsi"/>
                <w:b/>
                <w:szCs w:val="22"/>
                <w:lang w:val="fr-FR"/>
              </w:rPr>
              <w:t>Afrique sub-saharienne</w:t>
            </w:r>
            <w:r w:rsidRPr="00F82D8D">
              <w:rPr>
                <w:rFonts w:asciiTheme="minorHAnsi" w:hAnsiTheme="minorHAnsi" w:cstheme="minorHAnsi"/>
                <w:b/>
                <w:szCs w:val="22"/>
                <w:lang w:val="fr-FR"/>
              </w:rPr>
              <w:tab/>
            </w:r>
            <w:r w:rsidRPr="00F82D8D">
              <w:rPr>
                <w:rFonts w:asciiTheme="minorHAnsi" w:hAnsiTheme="minorHAnsi" w:cstheme="minorHAnsi"/>
                <w:b/>
                <w:szCs w:val="22"/>
                <w:lang w:val="fr-FR"/>
              </w:rPr>
              <w:tab/>
            </w:r>
          </w:p>
        </w:tc>
      </w:tr>
      <w:tr w:rsidR="00F82D8D" w:rsidRPr="00F5715A" w14:paraId="5BB6C506" w14:textId="77777777" w:rsidTr="00F55CBF">
        <w:trPr>
          <w:jc w:val="center"/>
        </w:trPr>
        <w:tc>
          <w:tcPr>
            <w:tcW w:w="3643" w:type="dxa"/>
            <w:tcBorders>
              <w:top w:val="single" w:sz="6" w:space="0" w:color="auto"/>
              <w:left w:val="double" w:sz="6" w:space="0" w:color="auto"/>
            </w:tcBorders>
          </w:tcPr>
          <w:p w14:paraId="6D52C59F" w14:textId="5A71FF96" w:rsidR="00F82D8D" w:rsidRPr="00F5715A" w:rsidRDefault="00F82D8D" w:rsidP="00F82D8D">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Islamique de Mauritanie</w:t>
            </w:r>
          </w:p>
        </w:tc>
        <w:tc>
          <w:tcPr>
            <w:tcW w:w="6257" w:type="dxa"/>
            <w:tcBorders>
              <w:top w:val="single" w:sz="6" w:space="0" w:color="auto"/>
              <w:left w:val="single" w:sz="6" w:space="0" w:color="auto"/>
              <w:right w:val="double" w:sz="6" w:space="0" w:color="auto"/>
            </w:tcBorders>
          </w:tcPr>
          <w:p w14:paraId="1B746797" w14:textId="0202437F" w:rsidR="00F82D8D" w:rsidRPr="0035323E" w:rsidRDefault="00F82D8D" w:rsidP="00F82D8D">
            <w:pPr>
              <w:pStyle w:val="normaltableau"/>
              <w:spacing w:before="0" w:after="0"/>
              <w:jc w:val="center"/>
              <w:rPr>
                <w:rFonts w:asciiTheme="minorHAnsi" w:hAnsiTheme="minorHAnsi" w:cstheme="minorHAnsi"/>
                <w:szCs w:val="22"/>
                <w:lang w:val="en-US"/>
              </w:rPr>
            </w:pPr>
            <w:r w:rsidRPr="0035323E">
              <w:rPr>
                <w:rFonts w:asciiTheme="minorHAnsi" w:hAnsiTheme="minorHAnsi" w:cstheme="minorHAnsi"/>
              </w:rPr>
              <w:t>01-11-2012 au 30-04-2014</w:t>
            </w:r>
          </w:p>
        </w:tc>
      </w:tr>
      <w:tr w:rsidR="00F82D8D" w:rsidRPr="00F5715A" w14:paraId="4035C5D0" w14:textId="77777777" w:rsidTr="00F55CBF">
        <w:trPr>
          <w:jc w:val="center"/>
        </w:trPr>
        <w:tc>
          <w:tcPr>
            <w:tcW w:w="3643" w:type="dxa"/>
            <w:tcBorders>
              <w:top w:val="single" w:sz="6" w:space="0" w:color="auto"/>
              <w:left w:val="double" w:sz="6" w:space="0" w:color="auto"/>
            </w:tcBorders>
          </w:tcPr>
          <w:p w14:paraId="2A17A6F8" w14:textId="17722720" w:rsidR="00F82D8D" w:rsidRPr="00F5715A" w:rsidRDefault="00F82D8D" w:rsidP="00F82D8D">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 xml:space="preserve">République d’Algérie </w:t>
            </w:r>
          </w:p>
        </w:tc>
        <w:tc>
          <w:tcPr>
            <w:tcW w:w="6257" w:type="dxa"/>
            <w:tcBorders>
              <w:top w:val="single" w:sz="6" w:space="0" w:color="auto"/>
              <w:left w:val="single" w:sz="6" w:space="0" w:color="auto"/>
              <w:right w:val="double" w:sz="6" w:space="0" w:color="auto"/>
            </w:tcBorders>
          </w:tcPr>
          <w:p w14:paraId="686D3276" w14:textId="461340A1" w:rsidR="00F82D8D" w:rsidRPr="0035323E" w:rsidRDefault="00F82D8D" w:rsidP="00F82D8D">
            <w:pPr>
              <w:pStyle w:val="normaltableau"/>
              <w:spacing w:before="0" w:after="0"/>
              <w:jc w:val="center"/>
              <w:rPr>
                <w:rFonts w:asciiTheme="minorHAnsi" w:hAnsiTheme="minorHAnsi" w:cstheme="minorHAnsi"/>
                <w:szCs w:val="22"/>
                <w:lang w:val="en-US"/>
              </w:rPr>
            </w:pPr>
            <w:r w:rsidRPr="0035323E">
              <w:rPr>
                <w:rFonts w:asciiTheme="minorHAnsi" w:hAnsiTheme="minorHAnsi" w:cstheme="minorHAnsi"/>
              </w:rPr>
              <w:t>05-05-2014 au 15-06-2017</w:t>
            </w:r>
          </w:p>
        </w:tc>
      </w:tr>
      <w:tr w:rsidR="00202874" w:rsidRPr="00202874" w14:paraId="674E321F" w14:textId="77777777" w:rsidTr="00F55CBF">
        <w:trPr>
          <w:jc w:val="center"/>
        </w:trPr>
        <w:tc>
          <w:tcPr>
            <w:tcW w:w="3643" w:type="dxa"/>
            <w:tcBorders>
              <w:top w:val="single" w:sz="6" w:space="0" w:color="auto"/>
              <w:left w:val="double" w:sz="6" w:space="0" w:color="auto"/>
            </w:tcBorders>
          </w:tcPr>
          <w:p w14:paraId="68F2A928" w14:textId="0B4FE284" w:rsidR="00202874" w:rsidRDefault="00202874" w:rsidP="00F82D8D">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du Mali</w:t>
            </w:r>
          </w:p>
        </w:tc>
        <w:tc>
          <w:tcPr>
            <w:tcW w:w="6257" w:type="dxa"/>
            <w:tcBorders>
              <w:top w:val="single" w:sz="6" w:space="0" w:color="auto"/>
              <w:left w:val="single" w:sz="6" w:space="0" w:color="auto"/>
              <w:right w:val="double" w:sz="6" w:space="0" w:color="auto"/>
            </w:tcBorders>
          </w:tcPr>
          <w:p w14:paraId="40506562" w14:textId="43CB258B" w:rsidR="00202874" w:rsidRPr="0035323E" w:rsidRDefault="00202874" w:rsidP="00202874">
            <w:pPr>
              <w:pStyle w:val="normaltableau"/>
              <w:spacing w:before="0" w:after="0"/>
              <w:jc w:val="center"/>
              <w:rPr>
                <w:rFonts w:asciiTheme="minorHAnsi" w:hAnsiTheme="minorHAnsi" w:cstheme="minorHAnsi"/>
                <w:lang w:val="fr-FR"/>
              </w:rPr>
            </w:pPr>
            <w:r w:rsidRPr="0035323E">
              <w:rPr>
                <w:rFonts w:asciiTheme="minorHAnsi" w:hAnsiTheme="minorHAnsi" w:cstheme="minorHAnsi"/>
                <w:lang w:val="fr-FR"/>
              </w:rPr>
              <w:t>A partir du 01</w:t>
            </w:r>
            <w:r w:rsidRPr="0035323E">
              <w:rPr>
                <w:rFonts w:asciiTheme="minorHAnsi" w:hAnsiTheme="minorHAnsi" w:cstheme="minorHAnsi"/>
                <w:vertAlign w:val="superscript"/>
                <w:lang w:val="fr-FR"/>
              </w:rPr>
              <w:t>er</w:t>
            </w:r>
            <w:r w:rsidRPr="0035323E">
              <w:rPr>
                <w:rFonts w:asciiTheme="minorHAnsi" w:hAnsiTheme="minorHAnsi" w:cstheme="minorHAnsi"/>
                <w:lang w:val="fr-FR"/>
              </w:rPr>
              <w:t>-09-2020</w:t>
            </w:r>
          </w:p>
        </w:tc>
      </w:tr>
      <w:tr w:rsidR="00202874" w:rsidRPr="00202874" w14:paraId="5E6E8D2D" w14:textId="77777777" w:rsidTr="00202874">
        <w:trPr>
          <w:jc w:val="center"/>
        </w:trPr>
        <w:tc>
          <w:tcPr>
            <w:tcW w:w="9900" w:type="dxa"/>
            <w:gridSpan w:val="2"/>
            <w:tcBorders>
              <w:top w:val="single" w:sz="6" w:space="0" w:color="auto"/>
              <w:left w:val="double" w:sz="6" w:space="0" w:color="auto"/>
              <w:bottom w:val="single" w:sz="6" w:space="0" w:color="auto"/>
              <w:right w:val="double" w:sz="6" w:space="0" w:color="auto"/>
            </w:tcBorders>
            <w:shd w:val="clear" w:color="auto" w:fill="F2F2F2" w:themeFill="background1" w:themeFillShade="F2"/>
          </w:tcPr>
          <w:p w14:paraId="20790982" w14:textId="0AFB4918" w:rsidR="00202874" w:rsidRPr="00202874" w:rsidRDefault="00202874" w:rsidP="00202874">
            <w:pPr>
              <w:pStyle w:val="normaltableau"/>
              <w:spacing w:before="0" w:after="0"/>
              <w:jc w:val="left"/>
              <w:rPr>
                <w:rFonts w:asciiTheme="minorHAnsi" w:hAnsiTheme="minorHAnsi" w:cstheme="minorHAnsi"/>
                <w:b/>
                <w:szCs w:val="22"/>
                <w:lang w:val="fr-FR"/>
              </w:rPr>
            </w:pPr>
            <w:r w:rsidRPr="00202874">
              <w:rPr>
                <w:rFonts w:asciiTheme="minorHAnsi" w:hAnsiTheme="minorHAnsi" w:cstheme="minorHAnsi"/>
                <w:b/>
                <w:szCs w:val="22"/>
                <w:lang w:val="fr-FR"/>
              </w:rPr>
              <w:t>Amérique - Zone Caraïbes</w:t>
            </w:r>
            <w:r w:rsidRPr="00202874">
              <w:rPr>
                <w:rFonts w:asciiTheme="minorHAnsi" w:hAnsiTheme="minorHAnsi" w:cstheme="minorHAnsi"/>
                <w:b/>
                <w:szCs w:val="22"/>
                <w:lang w:val="fr-FR"/>
              </w:rPr>
              <w:tab/>
            </w:r>
          </w:p>
        </w:tc>
      </w:tr>
      <w:tr w:rsidR="00202874" w:rsidRPr="00F5715A" w14:paraId="6514FFC8" w14:textId="77777777" w:rsidTr="00202874">
        <w:trPr>
          <w:jc w:val="center"/>
        </w:trPr>
        <w:tc>
          <w:tcPr>
            <w:tcW w:w="3643" w:type="dxa"/>
            <w:tcBorders>
              <w:top w:val="single" w:sz="6" w:space="0" w:color="auto"/>
              <w:left w:val="double" w:sz="6" w:space="0" w:color="auto"/>
              <w:bottom w:val="double" w:sz="4" w:space="0" w:color="auto"/>
            </w:tcBorders>
          </w:tcPr>
          <w:p w14:paraId="580F00C1" w14:textId="18113B0D" w:rsidR="00202874" w:rsidRPr="00F5715A" w:rsidRDefault="00202874" w:rsidP="00202874">
            <w:pPr>
              <w:pStyle w:val="normaltableau"/>
              <w:spacing w:before="0" w:after="0"/>
              <w:jc w:val="left"/>
              <w:rPr>
                <w:rFonts w:asciiTheme="minorHAnsi" w:hAnsiTheme="minorHAnsi" w:cstheme="minorHAnsi"/>
                <w:szCs w:val="22"/>
                <w:lang w:val="en-US"/>
              </w:rPr>
            </w:pPr>
            <w:r>
              <w:rPr>
                <w:rFonts w:asciiTheme="minorHAnsi" w:hAnsiTheme="minorHAnsi" w:cstheme="minorHAnsi"/>
                <w:szCs w:val="22"/>
                <w:lang w:val="en-US"/>
              </w:rPr>
              <w:t>République d’Haïti</w:t>
            </w:r>
          </w:p>
        </w:tc>
        <w:tc>
          <w:tcPr>
            <w:tcW w:w="6257" w:type="dxa"/>
            <w:tcBorders>
              <w:top w:val="single" w:sz="6" w:space="0" w:color="auto"/>
              <w:left w:val="single" w:sz="6" w:space="0" w:color="auto"/>
              <w:bottom w:val="double" w:sz="4" w:space="0" w:color="auto"/>
              <w:right w:val="double" w:sz="6" w:space="0" w:color="auto"/>
            </w:tcBorders>
          </w:tcPr>
          <w:p w14:paraId="529CD144" w14:textId="6AF439ED" w:rsidR="00202874" w:rsidRPr="0035323E" w:rsidRDefault="00202874" w:rsidP="00202874">
            <w:pPr>
              <w:pStyle w:val="normaltableau"/>
              <w:spacing w:before="0" w:after="0"/>
              <w:jc w:val="center"/>
              <w:rPr>
                <w:rFonts w:asciiTheme="minorHAnsi" w:hAnsiTheme="minorHAnsi" w:cstheme="minorHAnsi"/>
                <w:szCs w:val="22"/>
                <w:lang w:val="en-US"/>
              </w:rPr>
            </w:pPr>
            <w:r w:rsidRPr="0035323E">
              <w:rPr>
                <w:rFonts w:asciiTheme="minorHAnsi" w:hAnsiTheme="minorHAnsi" w:cstheme="minorHAnsi"/>
              </w:rPr>
              <w:t>21-04-2019 au 20-07-2019</w:t>
            </w:r>
          </w:p>
        </w:tc>
      </w:tr>
    </w:tbl>
    <w:p w14:paraId="68F9AEB4" w14:textId="77777777" w:rsidR="00564E6C" w:rsidRPr="00F5715A" w:rsidRDefault="00564E6C" w:rsidP="00454D6A">
      <w:pPr>
        <w:rPr>
          <w:rFonts w:asciiTheme="minorHAnsi" w:hAnsiTheme="minorHAnsi" w:cstheme="minorHAnsi"/>
          <w:sz w:val="22"/>
          <w:szCs w:val="22"/>
          <w:lang w:val="en-US"/>
        </w:rPr>
      </w:pPr>
    </w:p>
    <w:p w14:paraId="3AB224A4" w14:textId="77777777" w:rsidR="00BB5EB2" w:rsidRPr="00F5715A" w:rsidRDefault="00BB5EB2" w:rsidP="00454D6A">
      <w:pPr>
        <w:rPr>
          <w:rFonts w:asciiTheme="minorHAnsi" w:hAnsiTheme="minorHAnsi" w:cstheme="minorHAnsi"/>
          <w:sz w:val="22"/>
          <w:szCs w:val="22"/>
          <w:lang w:val="en-US"/>
        </w:rPr>
      </w:pPr>
    </w:p>
    <w:p w14:paraId="5F3480AB" w14:textId="77777777" w:rsidR="00BB5EB2" w:rsidRPr="00F5715A" w:rsidRDefault="00BB5EB2" w:rsidP="00454D6A">
      <w:pPr>
        <w:rPr>
          <w:rFonts w:asciiTheme="minorHAnsi" w:hAnsiTheme="minorHAnsi" w:cstheme="minorHAnsi"/>
          <w:sz w:val="22"/>
          <w:szCs w:val="22"/>
          <w:lang w:val="en-US"/>
        </w:rPr>
      </w:pPr>
    </w:p>
    <w:p w14:paraId="7C38F8D5" w14:textId="77777777" w:rsidR="00BB5EB2" w:rsidRPr="00F5715A" w:rsidRDefault="00BB5EB2" w:rsidP="00454D6A">
      <w:pPr>
        <w:rPr>
          <w:rFonts w:asciiTheme="minorHAnsi" w:hAnsiTheme="minorHAnsi" w:cstheme="minorHAnsi"/>
          <w:sz w:val="22"/>
          <w:szCs w:val="22"/>
          <w:lang w:val="en-US"/>
        </w:rPr>
        <w:sectPr w:rsidR="00BB5EB2" w:rsidRPr="00F5715A" w:rsidSect="00715864">
          <w:footerReference w:type="default" r:id="rId9"/>
          <w:footerReference w:type="first" r:id="rId10"/>
          <w:pgSz w:w="11913" w:h="16834" w:code="9"/>
          <w:pgMar w:top="567" w:right="567" w:bottom="567" w:left="567" w:header="720" w:footer="533" w:gutter="567"/>
          <w:paperSrc w:first="7" w:other="7"/>
          <w:cols w:space="720"/>
          <w:docGrid w:linePitch="326"/>
        </w:sectPr>
      </w:pPr>
    </w:p>
    <w:p w14:paraId="30AF05FB" w14:textId="599A72EC" w:rsidR="00564E6C" w:rsidRPr="00F5715A" w:rsidRDefault="00D63BB1" w:rsidP="00A4538D">
      <w:pPr>
        <w:pStyle w:val="Paragraphedeliste"/>
        <w:numPr>
          <w:ilvl w:val="0"/>
          <w:numId w:val="19"/>
        </w:numPr>
        <w:ind w:left="-851" w:hanging="425"/>
        <w:rPr>
          <w:rFonts w:asciiTheme="minorHAnsi" w:hAnsiTheme="minorHAnsi" w:cstheme="minorHAnsi"/>
          <w:b/>
          <w:sz w:val="22"/>
          <w:szCs w:val="22"/>
          <w:lang w:val="fr-FR"/>
        </w:rPr>
      </w:pPr>
      <w:r w:rsidRPr="00F5715A">
        <w:rPr>
          <w:rFonts w:asciiTheme="minorHAnsi" w:hAnsiTheme="minorHAnsi" w:cstheme="minorHAnsi"/>
          <w:b/>
          <w:sz w:val="22"/>
          <w:szCs w:val="22"/>
          <w:lang w:val="fr-FR"/>
        </w:rPr>
        <w:lastRenderedPageBreak/>
        <w:t>Expérience professionnelle</w:t>
      </w:r>
      <w:r w:rsidR="00B138E5" w:rsidRPr="00F5715A">
        <w:rPr>
          <w:rFonts w:asciiTheme="minorHAnsi" w:hAnsiTheme="minorHAnsi" w:cstheme="minorHAnsi"/>
          <w:b/>
          <w:sz w:val="22"/>
          <w:szCs w:val="22"/>
          <w:lang w:val="fr-FR"/>
        </w:rPr>
        <w:t>:</w:t>
      </w:r>
      <w:r w:rsidR="00A4538D" w:rsidRPr="00F5715A">
        <w:rPr>
          <w:rFonts w:asciiTheme="minorHAnsi" w:hAnsiTheme="minorHAnsi" w:cstheme="minorHAnsi"/>
          <w:b/>
          <w:sz w:val="22"/>
          <w:szCs w:val="22"/>
          <w:lang w:val="fr-FR"/>
        </w:rPr>
        <w:t xml:space="preserve"> </w:t>
      </w:r>
      <w:r w:rsidR="00A4538D" w:rsidRPr="00F5715A">
        <w:rPr>
          <w:rFonts w:asciiTheme="minorHAnsi" w:hAnsiTheme="minorHAnsi" w:cstheme="minorHAnsi"/>
          <w:bCs/>
          <w:color w:val="00B0F0"/>
          <w:sz w:val="22"/>
          <w:szCs w:val="22"/>
          <w:lang w:val="fr-FR"/>
        </w:rPr>
        <w:t>commence</w:t>
      </w:r>
      <w:r w:rsidR="00202874">
        <w:rPr>
          <w:rFonts w:asciiTheme="minorHAnsi" w:hAnsiTheme="minorHAnsi" w:cstheme="minorHAnsi"/>
          <w:bCs/>
          <w:color w:val="00B0F0"/>
          <w:sz w:val="22"/>
          <w:szCs w:val="22"/>
          <w:lang w:val="fr-FR"/>
        </w:rPr>
        <w:t>r par les plus récentes, de 2021</w:t>
      </w:r>
      <w:r w:rsidR="00A4538D" w:rsidRPr="00F5715A">
        <w:rPr>
          <w:rFonts w:asciiTheme="minorHAnsi" w:hAnsiTheme="minorHAnsi" w:cstheme="minorHAnsi"/>
          <w:bCs/>
          <w:color w:val="00B0F0"/>
          <w:sz w:val="22"/>
          <w:szCs w:val="22"/>
          <w:lang w:val="fr-FR"/>
        </w:rPr>
        <w:t xml:space="preserve"> à vos débuts professionnels</w:t>
      </w:r>
      <w:r w:rsidR="00A4538D" w:rsidRPr="00F5715A">
        <w:rPr>
          <w:rFonts w:asciiTheme="minorHAnsi" w:hAnsiTheme="minorHAnsi" w:cstheme="minorHAnsi"/>
          <w:b/>
          <w:color w:val="00B0F0"/>
          <w:sz w:val="22"/>
          <w:szCs w:val="22"/>
          <w:lang w:val="fr-FR"/>
        </w:rPr>
        <w:t xml:space="preserve"> </w:t>
      </w:r>
    </w:p>
    <w:tbl>
      <w:tblPr>
        <w:tblW w:w="15310" w:type="dxa"/>
        <w:tblInd w:w="-11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01"/>
        <w:gridCol w:w="1750"/>
        <w:gridCol w:w="2787"/>
        <w:gridCol w:w="2410"/>
        <w:gridCol w:w="6662"/>
      </w:tblGrid>
      <w:tr w:rsidR="00D63BB1" w:rsidRPr="00F5715A" w14:paraId="5EF0D152" w14:textId="77777777" w:rsidTr="00D63BB1">
        <w:trPr>
          <w:trHeight w:val="745"/>
          <w:tblHeader/>
        </w:trPr>
        <w:tc>
          <w:tcPr>
            <w:tcW w:w="1701" w:type="dxa"/>
            <w:tcBorders>
              <w:top w:val="double" w:sz="6" w:space="0" w:color="auto"/>
              <w:bottom w:val="single" w:sz="6" w:space="0" w:color="auto"/>
            </w:tcBorders>
            <w:shd w:val="pct5" w:color="auto" w:fill="FFFFFF"/>
            <w:vAlign w:val="center"/>
          </w:tcPr>
          <w:p w14:paraId="458538BD" w14:textId="77777777" w:rsidR="00D63BB1" w:rsidRPr="00F5715A" w:rsidRDefault="00D63BB1" w:rsidP="00091823">
            <w:pPr>
              <w:pStyle w:val="normaltableau"/>
              <w:spacing w:before="0" w:after="0"/>
              <w:jc w:val="center"/>
              <w:rPr>
                <w:rFonts w:asciiTheme="minorHAnsi" w:hAnsiTheme="minorHAnsi" w:cstheme="minorHAnsi"/>
                <w:b/>
                <w:szCs w:val="22"/>
                <w:lang w:val="fr-FR"/>
              </w:rPr>
            </w:pPr>
            <w:r w:rsidRPr="00F5715A">
              <w:rPr>
                <w:rFonts w:asciiTheme="minorHAnsi" w:hAnsiTheme="minorHAnsi" w:cstheme="minorHAnsi"/>
                <w:b/>
                <w:szCs w:val="22"/>
                <w:lang w:val="fr-FR"/>
              </w:rPr>
              <w:t>Date début Date fin</w:t>
            </w:r>
          </w:p>
        </w:tc>
        <w:tc>
          <w:tcPr>
            <w:tcW w:w="1750" w:type="dxa"/>
            <w:tcBorders>
              <w:top w:val="double" w:sz="6" w:space="0" w:color="auto"/>
              <w:bottom w:val="single" w:sz="6" w:space="0" w:color="auto"/>
            </w:tcBorders>
            <w:shd w:val="pct5" w:color="auto" w:fill="FFFFFF"/>
            <w:vAlign w:val="center"/>
          </w:tcPr>
          <w:p w14:paraId="22DE7A3C" w14:textId="77777777" w:rsidR="00D63BB1" w:rsidRPr="00F5715A" w:rsidRDefault="00D63BB1" w:rsidP="00091823">
            <w:pPr>
              <w:pStyle w:val="normaltableau"/>
              <w:keepNext/>
              <w:keepLines/>
              <w:spacing w:before="0" w:after="0"/>
              <w:jc w:val="center"/>
              <w:rPr>
                <w:rFonts w:asciiTheme="minorHAnsi" w:hAnsiTheme="minorHAnsi" w:cstheme="minorHAnsi"/>
                <w:b/>
                <w:szCs w:val="22"/>
                <w:lang w:val="fr-FR"/>
              </w:rPr>
            </w:pPr>
            <w:r w:rsidRPr="00F5715A">
              <w:rPr>
                <w:rFonts w:asciiTheme="minorHAnsi" w:hAnsiTheme="minorHAnsi" w:cstheme="minorHAnsi"/>
                <w:b/>
                <w:szCs w:val="22"/>
                <w:lang w:val="fr-FR"/>
              </w:rPr>
              <w:t>Lieu</w:t>
            </w:r>
          </w:p>
        </w:tc>
        <w:tc>
          <w:tcPr>
            <w:tcW w:w="2787" w:type="dxa"/>
            <w:tcBorders>
              <w:top w:val="double" w:sz="6" w:space="0" w:color="auto"/>
              <w:bottom w:val="single" w:sz="6" w:space="0" w:color="auto"/>
            </w:tcBorders>
            <w:shd w:val="pct5" w:color="auto" w:fill="FFFFFF"/>
            <w:vAlign w:val="center"/>
          </w:tcPr>
          <w:p w14:paraId="4C0425E4" w14:textId="77777777" w:rsidR="00D63BB1" w:rsidRPr="00F5715A" w:rsidRDefault="00D63BB1" w:rsidP="00091823">
            <w:pPr>
              <w:pStyle w:val="normaltableau"/>
              <w:keepNext/>
              <w:keepLines/>
              <w:spacing w:before="0" w:after="0"/>
              <w:jc w:val="center"/>
              <w:rPr>
                <w:rFonts w:asciiTheme="minorHAnsi" w:hAnsiTheme="minorHAnsi" w:cstheme="minorHAnsi"/>
                <w:b/>
                <w:szCs w:val="22"/>
                <w:lang w:val="fr-FR"/>
              </w:rPr>
            </w:pPr>
            <w:r w:rsidRPr="00F5715A">
              <w:rPr>
                <w:rFonts w:asciiTheme="minorHAnsi" w:hAnsiTheme="minorHAnsi" w:cstheme="minorHAnsi"/>
                <w:b/>
                <w:szCs w:val="22"/>
                <w:lang w:val="fr-FR"/>
              </w:rPr>
              <w:t xml:space="preserve">Société et personne de référence </w:t>
            </w:r>
          </w:p>
          <w:p w14:paraId="562E6A5A" w14:textId="77777777" w:rsidR="00D63BB1" w:rsidRPr="00F5715A" w:rsidRDefault="00D63BB1" w:rsidP="00091823">
            <w:pPr>
              <w:pStyle w:val="normaltableau"/>
              <w:keepNext/>
              <w:keepLines/>
              <w:spacing w:before="0" w:after="0"/>
              <w:jc w:val="center"/>
              <w:rPr>
                <w:rFonts w:asciiTheme="minorHAnsi" w:hAnsiTheme="minorHAnsi" w:cstheme="minorHAnsi"/>
                <w:b/>
                <w:szCs w:val="22"/>
                <w:lang w:val="fr-FR"/>
              </w:rPr>
            </w:pPr>
            <w:r w:rsidRPr="00F5715A">
              <w:rPr>
                <w:rFonts w:asciiTheme="minorHAnsi" w:hAnsiTheme="minorHAnsi" w:cstheme="minorHAnsi"/>
                <w:b/>
                <w:sz w:val="18"/>
                <w:szCs w:val="22"/>
                <w:lang w:val="fr-FR"/>
              </w:rPr>
              <w:t>(nom &amp; contact)</w:t>
            </w:r>
          </w:p>
        </w:tc>
        <w:tc>
          <w:tcPr>
            <w:tcW w:w="2410" w:type="dxa"/>
            <w:tcBorders>
              <w:top w:val="double" w:sz="6" w:space="0" w:color="auto"/>
              <w:bottom w:val="single" w:sz="6" w:space="0" w:color="auto"/>
            </w:tcBorders>
            <w:shd w:val="pct5" w:color="auto" w:fill="FFFFFF"/>
            <w:vAlign w:val="center"/>
          </w:tcPr>
          <w:p w14:paraId="4DB2E652" w14:textId="77777777" w:rsidR="00D63BB1" w:rsidRPr="00F5715A" w:rsidRDefault="00D63BB1" w:rsidP="00091823">
            <w:pPr>
              <w:pStyle w:val="normaltableau"/>
              <w:keepNext/>
              <w:keepLines/>
              <w:spacing w:before="0" w:after="0"/>
              <w:jc w:val="center"/>
              <w:rPr>
                <w:rFonts w:asciiTheme="minorHAnsi" w:hAnsiTheme="minorHAnsi" w:cstheme="minorHAnsi"/>
                <w:b/>
                <w:szCs w:val="22"/>
                <w:lang w:val="fr-FR"/>
              </w:rPr>
            </w:pPr>
            <w:r w:rsidRPr="00F5715A">
              <w:rPr>
                <w:rFonts w:asciiTheme="minorHAnsi" w:hAnsiTheme="minorHAnsi" w:cstheme="minorHAnsi"/>
                <w:b/>
                <w:szCs w:val="22"/>
                <w:lang w:val="fr-FR"/>
              </w:rPr>
              <w:t>Position</w:t>
            </w:r>
          </w:p>
        </w:tc>
        <w:tc>
          <w:tcPr>
            <w:tcW w:w="6662" w:type="dxa"/>
            <w:tcBorders>
              <w:top w:val="double" w:sz="6" w:space="0" w:color="auto"/>
              <w:bottom w:val="single" w:sz="6" w:space="0" w:color="auto"/>
            </w:tcBorders>
            <w:shd w:val="pct5" w:color="auto" w:fill="FFFFFF"/>
            <w:vAlign w:val="center"/>
          </w:tcPr>
          <w:p w14:paraId="633AB9A5" w14:textId="77777777" w:rsidR="00D63BB1" w:rsidRPr="00F5715A" w:rsidRDefault="00D63BB1" w:rsidP="00091823">
            <w:pPr>
              <w:pStyle w:val="normaltableau"/>
              <w:keepNext/>
              <w:keepLines/>
              <w:spacing w:before="0" w:after="0"/>
              <w:jc w:val="center"/>
              <w:rPr>
                <w:rFonts w:asciiTheme="minorHAnsi" w:hAnsiTheme="minorHAnsi" w:cstheme="minorHAnsi"/>
                <w:b/>
                <w:szCs w:val="22"/>
                <w:lang w:val="fr-FR"/>
              </w:rPr>
            </w:pPr>
            <w:r w:rsidRPr="00F5715A">
              <w:rPr>
                <w:rFonts w:asciiTheme="minorHAnsi" w:hAnsiTheme="minorHAnsi" w:cstheme="minorHAnsi"/>
                <w:b/>
                <w:szCs w:val="22"/>
                <w:lang w:val="fr-FR"/>
              </w:rPr>
              <w:t>Description</w:t>
            </w:r>
          </w:p>
        </w:tc>
      </w:tr>
      <w:tr w:rsidR="00D63BB1" w:rsidRPr="00F5715A" w14:paraId="5139FF73" w14:textId="77777777" w:rsidTr="00202874">
        <w:trPr>
          <w:trHeight w:val="473"/>
        </w:trPr>
        <w:tc>
          <w:tcPr>
            <w:tcW w:w="1701" w:type="dxa"/>
            <w:tcBorders>
              <w:top w:val="nil"/>
            </w:tcBorders>
            <w:vAlign w:val="center"/>
          </w:tcPr>
          <w:p w14:paraId="579B2395" w14:textId="1E986126" w:rsidR="00D63BB1" w:rsidRPr="00202874" w:rsidRDefault="00202874" w:rsidP="002B4B83">
            <w:pPr>
              <w:pStyle w:val="normaltableau"/>
              <w:spacing w:before="0" w:after="0"/>
              <w:jc w:val="center"/>
              <w:rPr>
                <w:rFonts w:asciiTheme="minorHAnsi" w:hAnsiTheme="minorHAnsi" w:cstheme="minorHAnsi"/>
                <w:sz w:val="21"/>
                <w:szCs w:val="21"/>
                <w:lang w:val="fr-FR"/>
              </w:rPr>
            </w:pPr>
            <w:r w:rsidRPr="00202874">
              <w:rPr>
                <w:rFonts w:asciiTheme="minorHAnsi" w:hAnsiTheme="minorHAnsi" w:cstheme="minorHAnsi"/>
                <w:sz w:val="21"/>
                <w:szCs w:val="21"/>
                <w:lang w:val="fr-FR"/>
              </w:rPr>
              <w:t>A partir du 01er septembre 2020</w:t>
            </w:r>
          </w:p>
        </w:tc>
        <w:tc>
          <w:tcPr>
            <w:tcW w:w="1750" w:type="dxa"/>
            <w:tcBorders>
              <w:top w:val="nil"/>
            </w:tcBorders>
            <w:vAlign w:val="center"/>
          </w:tcPr>
          <w:p w14:paraId="75B10170" w14:textId="454A8C67" w:rsidR="00D63BB1" w:rsidRPr="00202874" w:rsidRDefault="00202874" w:rsidP="00E372E3">
            <w:pPr>
              <w:pStyle w:val="normaltableau"/>
              <w:keepNext/>
              <w:keepLines/>
              <w:spacing w:before="0" w:after="0"/>
              <w:jc w:val="center"/>
              <w:rPr>
                <w:rFonts w:asciiTheme="minorHAnsi" w:hAnsiTheme="minorHAnsi" w:cstheme="minorHAnsi"/>
                <w:sz w:val="21"/>
                <w:szCs w:val="21"/>
                <w:lang w:val="fr-FR"/>
              </w:rPr>
            </w:pPr>
            <w:r w:rsidRPr="00202874">
              <w:rPr>
                <w:rFonts w:asciiTheme="minorHAnsi" w:hAnsiTheme="minorHAnsi" w:cstheme="minorHAnsi"/>
                <w:sz w:val="21"/>
                <w:szCs w:val="21"/>
                <w:lang w:val="fr-FR"/>
              </w:rPr>
              <w:t>République du MALI</w:t>
            </w:r>
          </w:p>
        </w:tc>
        <w:tc>
          <w:tcPr>
            <w:tcW w:w="2787" w:type="dxa"/>
            <w:tcBorders>
              <w:top w:val="nil"/>
            </w:tcBorders>
            <w:vAlign w:val="center"/>
          </w:tcPr>
          <w:p w14:paraId="22911EA0" w14:textId="57E879C1" w:rsidR="00D63BB1" w:rsidRPr="00202874" w:rsidRDefault="00202874" w:rsidP="00A33BD3">
            <w:pPr>
              <w:pStyle w:val="normaltableau"/>
              <w:keepNext/>
              <w:keepLines/>
              <w:spacing w:before="0" w:after="0"/>
              <w:jc w:val="left"/>
              <w:rPr>
                <w:rFonts w:asciiTheme="minorHAnsi" w:hAnsiTheme="minorHAnsi" w:cstheme="minorHAnsi"/>
                <w:sz w:val="21"/>
                <w:szCs w:val="21"/>
                <w:lang w:val="fr-FR"/>
              </w:rPr>
            </w:pPr>
            <w:r w:rsidRPr="00202874">
              <w:rPr>
                <w:rFonts w:asciiTheme="minorHAnsi" w:hAnsiTheme="minorHAnsi" w:cstheme="minorHAnsi"/>
                <w:sz w:val="21"/>
                <w:szCs w:val="21"/>
                <w:lang w:val="fr-FR"/>
              </w:rPr>
              <w:t>Action Contre La Faim - Espagne</w:t>
            </w:r>
          </w:p>
        </w:tc>
        <w:tc>
          <w:tcPr>
            <w:tcW w:w="2410" w:type="dxa"/>
            <w:tcBorders>
              <w:top w:val="nil"/>
            </w:tcBorders>
            <w:vAlign w:val="center"/>
          </w:tcPr>
          <w:p w14:paraId="34509A32" w14:textId="7E7D0D1F" w:rsidR="00D63BB1" w:rsidRPr="00202874" w:rsidRDefault="00202874" w:rsidP="00A33BD3">
            <w:pPr>
              <w:pStyle w:val="normaltableau"/>
              <w:keepNext/>
              <w:keepLines/>
              <w:spacing w:before="0" w:after="0"/>
              <w:jc w:val="left"/>
              <w:rPr>
                <w:rFonts w:asciiTheme="minorHAnsi" w:hAnsiTheme="minorHAnsi" w:cstheme="minorHAnsi"/>
                <w:sz w:val="21"/>
                <w:szCs w:val="21"/>
                <w:lang w:val="fr-FR"/>
              </w:rPr>
            </w:pPr>
            <w:r w:rsidRPr="00202874">
              <w:rPr>
                <w:rFonts w:asciiTheme="minorHAnsi" w:hAnsiTheme="minorHAnsi" w:cstheme="minorHAnsi"/>
                <w:sz w:val="21"/>
                <w:szCs w:val="21"/>
                <w:lang w:val="fr-FR"/>
              </w:rPr>
              <w:t>Coordinateur Logistique</w:t>
            </w:r>
          </w:p>
        </w:tc>
        <w:tc>
          <w:tcPr>
            <w:tcW w:w="6662" w:type="dxa"/>
            <w:tcBorders>
              <w:top w:val="nil"/>
            </w:tcBorders>
            <w:vAlign w:val="center"/>
          </w:tcPr>
          <w:p w14:paraId="35040399" w14:textId="77777777" w:rsidR="00BA45B9" w:rsidRPr="009035BC" w:rsidRDefault="00202874" w:rsidP="00202874">
            <w:pPr>
              <w:pStyle w:val="PuceL2"/>
              <w:numPr>
                <w:ilvl w:val="0"/>
                <w:numId w:val="0"/>
              </w:numPr>
              <w:ind w:left="21"/>
              <w:rPr>
                <w:rFonts w:asciiTheme="minorHAnsi" w:hAnsiTheme="minorHAnsi" w:cstheme="minorHAnsi"/>
                <w:sz w:val="21"/>
                <w:szCs w:val="21"/>
                <w:lang w:val="fr-FR"/>
              </w:rPr>
            </w:pPr>
            <w:r w:rsidRPr="009035BC">
              <w:rPr>
                <w:rFonts w:asciiTheme="minorHAnsi" w:hAnsiTheme="minorHAnsi" w:cstheme="minorHAnsi"/>
                <w:b/>
                <w:i/>
                <w:sz w:val="21"/>
                <w:szCs w:val="21"/>
                <w:lang w:val="fr-FR"/>
              </w:rPr>
              <w:t>Responsabilités Support Logistique:</w:t>
            </w:r>
            <w:r w:rsidRPr="009035BC">
              <w:rPr>
                <w:rFonts w:asciiTheme="minorHAnsi" w:hAnsiTheme="minorHAnsi" w:cstheme="minorHAnsi"/>
                <w:sz w:val="21"/>
                <w:szCs w:val="21"/>
                <w:lang w:val="fr-FR"/>
              </w:rPr>
              <w:t xml:space="preserve"> appui technique aux responsables Logistiques des bureaux terrains de la Mission (Gao, Tombouctou, Kayes, Kita et Bamako), garant du respect et de faire respecter des procédures logistiques sur la Mission, responsable de l’audit et contrôle interne des dossiers. Révision des procédures, élaboration du plan de contingence, écriture de la stratégie Logistique. </w:t>
            </w:r>
          </w:p>
          <w:p w14:paraId="0C8C810D" w14:textId="77777777" w:rsidR="00BA45B9" w:rsidRPr="009035BC" w:rsidRDefault="00202874" w:rsidP="00202874">
            <w:pPr>
              <w:pStyle w:val="PuceL2"/>
              <w:numPr>
                <w:ilvl w:val="0"/>
                <w:numId w:val="0"/>
              </w:numPr>
              <w:ind w:left="21"/>
              <w:rPr>
                <w:rFonts w:asciiTheme="minorHAnsi" w:hAnsiTheme="minorHAnsi" w:cstheme="minorHAnsi"/>
                <w:sz w:val="21"/>
                <w:szCs w:val="21"/>
                <w:lang w:val="fr-FR"/>
              </w:rPr>
            </w:pPr>
            <w:r w:rsidRPr="009035BC">
              <w:rPr>
                <w:rFonts w:asciiTheme="minorHAnsi" w:hAnsiTheme="minorHAnsi" w:cstheme="minorHAnsi"/>
                <w:b/>
                <w:i/>
                <w:sz w:val="21"/>
                <w:szCs w:val="21"/>
                <w:lang w:val="fr-FR"/>
              </w:rPr>
              <w:t>Budget Logistique:</w:t>
            </w:r>
            <w:r w:rsidRPr="009035BC">
              <w:rPr>
                <w:rFonts w:asciiTheme="minorHAnsi" w:hAnsiTheme="minorHAnsi" w:cstheme="minorHAnsi"/>
                <w:sz w:val="21"/>
                <w:szCs w:val="21"/>
                <w:lang w:val="fr-FR"/>
              </w:rPr>
              <w:t xml:space="preserve"> responsable de de la définition des budgets support logistique et suivi sur sa consommation, un volume support d’un budget global de la Mission évalué à plus au moins 13 000 000 d’Euros. </w:t>
            </w:r>
            <w:r w:rsidRPr="009035BC">
              <w:rPr>
                <w:rFonts w:asciiTheme="minorHAnsi" w:hAnsiTheme="minorHAnsi" w:cstheme="minorHAnsi"/>
                <w:b/>
                <w:i/>
                <w:sz w:val="21"/>
                <w:szCs w:val="21"/>
                <w:lang w:val="fr-FR"/>
              </w:rPr>
              <w:t>Management:</w:t>
            </w:r>
            <w:r w:rsidRPr="009035BC">
              <w:rPr>
                <w:rFonts w:asciiTheme="minorHAnsi" w:hAnsiTheme="minorHAnsi" w:cstheme="minorHAnsi"/>
                <w:sz w:val="21"/>
                <w:szCs w:val="21"/>
                <w:lang w:val="fr-FR"/>
              </w:rPr>
              <w:t xml:space="preserve"> supervision directe sur 2 nationaux et 3 expatriés au niveau de la coordination dans une équipe logistique d’à peu près 25 personnes. Formateur, Réflexion stratégique, </w:t>
            </w:r>
          </w:p>
          <w:p w14:paraId="702B892A" w14:textId="574C39AA" w:rsidR="00D63BB1" w:rsidRPr="009035BC" w:rsidRDefault="00BA45B9" w:rsidP="00202874">
            <w:pPr>
              <w:pStyle w:val="PuceL2"/>
              <w:numPr>
                <w:ilvl w:val="0"/>
                <w:numId w:val="0"/>
              </w:numPr>
              <w:ind w:left="21"/>
              <w:rPr>
                <w:rFonts w:asciiTheme="minorHAnsi" w:hAnsiTheme="minorHAnsi" w:cstheme="minorHAnsi"/>
                <w:sz w:val="21"/>
                <w:szCs w:val="21"/>
                <w:lang w:val="fr-FR"/>
              </w:rPr>
            </w:pPr>
            <w:r w:rsidRPr="009035BC">
              <w:rPr>
                <w:rFonts w:asciiTheme="minorHAnsi" w:hAnsiTheme="minorHAnsi" w:cstheme="minorHAnsi"/>
                <w:b/>
                <w:i/>
                <w:sz w:val="21"/>
                <w:szCs w:val="21"/>
                <w:lang w:val="fr-FR"/>
              </w:rPr>
              <w:t>Rapportage:</w:t>
            </w:r>
            <w:r w:rsidR="00202874" w:rsidRPr="009035BC">
              <w:rPr>
                <w:rFonts w:asciiTheme="minorHAnsi" w:hAnsiTheme="minorHAnsi" w:cstheme="minorHAnsi"/>
                <w:sz w:val="21"/>
                <w:szCs w:val="21"/>
                <w:lang w:val="fr-FR"/>
              </w:rPr>
              <w:t xml:space="preserve"> Reporting des activités logistiques au référents techniques Siège et au Directeur Pays, Appui logistique lors de la rédaction de rapports et propositions bailleurs. Projets : Wash, Nutrition Santé, Plaidoyer, Sécurité Alimentaire, Réponse rapide aux mouvements des populations (RRM). Type de projet : Urgence et développement</w:t>
            </w:r>
          </w:p>
        </w:tc>
      </w:tr>
      <w:tr w:rsidR="00D63BB1" w:rsidRPr="009035BC" w14:paraId="39C620B5" w14:textId="77777777" w:rsidTr="00202874">
        <w:trPr>
          <w:trHeight w:val="473"/>
        </w:trPr>
        <w:tc>
          <w:tcPr>
            <w:tcW w:w="1701" w:type="dxa"/>
            <w:vAlign w:val="center"/>
          </w:tcPr>
          <w:p w14:paraId="3909CDE6" w14:textId="240BB90D" w:rsidR="00D63BB1" w:rsidRPr="00202874" w:rsidRDefault="009035BC" w:rsidP="00FC617D">
            <w:pPr>
              <w:pStyle w:val="normaltableau"/>
              <w:spacing w:before="0" w:after="0"/>
              <w:ind w:hanging="262"/>
              <w:jc w:val="center"/>
              <w:rPr>
                <w:rFonts w:asciiTheme="minorHAnsi" w:hAnsiTheme="minorHAnsi" w:cstheme="minorHAnsi"/>
                <w:sz w:val="21"/>
                <w:szCs w:val="21"/>
                <w:lang w:val="en-US"/>
              </w:rPr>
            </w:pPr>
            <w:r>
              <w:t xml:space="preserve">Du 13- </w:t>
            </w:r>
            <w:proofErr w:type="spellStart"/>
            <w:r>
              <w:t>Août</w:t>
            </w:r>
            <w:proofErr w:type="spellEnd"/>
            <w:r>
              <w:t>. 2019 au 12.08. 2020</w:t>
            </w:r>
          </w:p>
        </w:tc>
        <w:tc>
          <w:tcPr>
            <w:tcW w:w="1750" w:type="dxa"/>
            <w:vAlign w:val="center"/>
          </w:tcPr>
          <w:p w14:paraId="482CB257" w14:textId="1D8C9F55" w:rsidR="00D63BB1" w:rsidRPr="00202874" w:rsidRDefault="009035BC" w:rsidP="00FC617D">
            <w:pPr>
              <w:pStyle w:val="normaltableau"/>
              <w:spacing w:before="0" w:after="0"/>
              <w:jc w:val="center"/>
              <w:rPr>
                <w:rFonts w:asciiTheme="minorHAnsi" w:hAnsiTheme="minorHAnsi" w:cstheme="minorHAnsi"/>
                <w:sz w:val="21"/>
                <w:szCs w:val="21"/>
                <w:lang w:val="en-US"/>
              </w:rPr>
            </w:pPr>
            <w:r>
              <w:rPr>
                <w:rFonts w:asciiTheme="minorHAnsi" w:hAnsiTheme="minorHAnsi" w:cstheme="minorHAnsi"/>
                <w:sz w:val="21"/>
                <w:szCs w:val="21"/>
                <w:lang w:val="en-US"/>
              </w:rPr>
              <w:t>République du TCHAD</w:t>
            </w:r>
          </w:p>
        </w:tc>
        <w:tc>
          <w:tcPr>
            <w:tcW w:w="2787" w:type="dxa"/>
            <w:vAlign w:val="center"/>
          </w:tcPr>
          <w:p w14:paraId="75C29FE0" w14:textId="566B122A" w:rsidR="00D63BB1" w:rsidRPr="009035BC" w:rsidRDefault="009035BC" w:rsidP="00FC617D">
            <w:pPr>
              <w:pStyle w:val="normaltableau"/>
              <w:spacing w:before="0" w:after="0"/>
              <w:jc w:val="left"/>
              <w:rPr>
                <w:rFonts w:asciiTheme="minorHAnsi" w:hAnsiTheme="minorHAnsi" w:cstheme="minorHAnsi"/>
                <w:sz w:val="21"/>
                <w:szCs w:val="21"/>
                <w:lang w:val="fr-FR"/>
              </w:rPr>
            </w:pPr>
            <w:r w:rsidRPr="009035BC">
              <w:rPr>
                <w:rFonts w:asciiTheme="minorHAnsi" w:hAnsiTheme="minorHAnsi" w:cstheme="minorHAnsi"/>
                <w:sz w:val="21"/>
                <w:szCs w:val="21"/>
                <w:lang w:val="fr-FR"/>
              </w:rPr>
              <w:t>Action Contre la Faim - France</w:t>
            </w:r>
          </w:p>
        </w:tc>
        <w:tc>
          <w:tcPr>
            <w:tcW w:w="2410" w:type="dxa"/>
            <w:vAlign w:val="center"/>
          </w:tcPr>
          <w:p w14:paraId="467C4046" w14:textId="6154EA9F" w:rsidR="00D63BB1" w:rsidRPr="009035BC" w:rsidRDefault="009035BC"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Coordinateur Logistique</w:t>
            </w:r>
          </w:p>
        </w:tc>
        <w:tc>
          <w:tcPr>
            <w:tcW w:w="6662" w:type="dxa"/>
            <w:vAlign w:val="center"/>
          </w:tcPr>
          <w:p w14:paraId="2849BDC2" w14:textId="77777777" w:rsidR="009035BC" w:rsidRPr="009035BC" w:rsidRDefault="009035BC" w:rsidP="009035BC">
            <w:pPr>
              <w:pStyle w:val="PuceL2"/>
              <w:numPr>
                <w:ilvl w:val="0"/>
                <w:numId w:val="0"/>
              </w:numPr>
              <w:ind w:left="21"/>
              <w:rPr>
                <w:rFonts w:asciiTheme="minorHAnsi" w:hAnsiTheme="minorHAnsi" w:cstheme="minorHAnsi"/>
                <w:b/>
                <w:i/>
                <w:sz w:val="21"/>
                <w:szCs w:val="21"/>
                <w:lang w:val="fr-FR"/>
              </w:rPr>
            </w:pPr>
            <w:r w:rsidRPr="009035BC">
              <w:rPr>
                <w:rFonts w:asciiTheme="minorHAnsi" w:hAnsiTheme="minorHAnsi" w:cstheme="minorHAnsi"/>
                <w:b/>
                <w:i/>
                <w:sz w:val="21"/>
                <w:szCs w:val="21"/>
                <w:lang w:val="fr-FR"/>
              </w:rPr>
              <w:t xml:space="preserve">Responsabilités: </w:t>
            </w:r>
          </w:p>
          <w:p w14:paraId="031A36C5" w14:textId="77777777" w:rsidR="009035BC" w:rsidRDefault="009035BC" w:rsidP="009035BC">
            <w:pPr>
              <w:pStyle w:val="PuceL2"/>
              <w:numPr>
                <w:ilvl w:val="0"/>
                <w:numId w:val="0"/>
              </w:numPr>
              <w:ind w:left="21"/>
              <w:rPr>
                <w:rFonts w:asciiTheme="minorHAnsi" w:hAnsiTheme="minorHAnsi" w:cstheme="minorHAnsi"/>
                <w:sz w:val="21"/>
                <w:szCs w:val="21"/>
                <w:lang w:val="fr-FR"/>
              </w:rPr>
            </w:pPr>
            <w:r w:rsidRPr="009035BC">
              <w:rPr>
                <w:rFonts w:asciiTheme="minorHAnsi" w:hAnsiTheme="minorHAnsi" w:cstheme="minorHAnsi"/>
                <w:sz w:val="21"/>
                <w:szCs w:val="21"/>
                <w:lang w:val="fr-FR"/>
              </w:rPr>
              <w:t xml:space="preserve">Appui technique aux départements de la Logistique de la Mission, charger de tous les aspects plus larges tels les aspects organisationnels, les procédures et les budgets. Formateur, Réflexion stratégique, révision des procédures, élaboration du plan de contingence, écriture et implémentation du pack sécu Mission et appui aux coordinateurs terrains dans la Mise à jour des guides sécu. </w:t>
            </w:r>
          </w:p>
          <w:p w14:paraId="19AF599D" w14:textId="77777777" w:rsidR="009035BC" w:rsidRDefault="009035BC" w:rsidP="009035BC">
            <w:pPr>
              <w:pStyle w:val="PuceL2"/>
              <w:numPr>
                <w:ilvl w:val="0"/>
                <w:numId w:val="0"/>
              </w:numPr>
              <w:ind w:left="21"/>
              <w:rPr>
                <w:rFonts w:asciiTheme="minorHAnsi" w:hAnsiTheme="minorHAnsi" w:cstheme="minorHAnsi"/>
                <w:sz w:val="21"/>
                <w:szCs w:val="21"/>
                <w:lang w:val="fr-FR"/>
              </w:rPr>
            </w:pPr>
            <w:r w:rsidRPr="009035BC">
              <w:rPr>
                <w:rFonts w:asciiTheme="minorHAnsi" w:hAnsiTheme="minorHAnsi" w:cstheme="minorHAnsi"/>
                <w:b/>
                <w:i/>
                <w:sz w:val="21"/>
                <w:szCs w:val="21"/>
                <w:lang w:val="fr-FR"/>
              </w:rPr>
              <w:t>Reporting des activités logistiques</w:t>
            </w:r>
            <w:r w:rsidRPr="009035BC">
              <w:rPr>
                <w:rFonts w:asciiTheme="minorHAnsi" w:hAnsiTheme="minorHAnsi" w:cstheme="minorHAnsi"/>
                <w:sz w:val="21"/>
                <w:szCs w:val="21"/>
                <w:lang w:val="fr-FR"/>
              </w:rPr>
              <w:t xml:space="preserve">, Appuyer le Directeur Pays dans la gestion sécuritaire, Appui logistique lors de la rédaction de rapports et propositions bailleurs. Appui technique aux Logisticiens Bases Pays dans l’exécution de leurs fonctions. Gestion opérationnelle de la sécurité, réflexion sur les stratégies de gestion sécuritaire, Garant du respect des règles et procédures sécurité comme Logistique sur la mission Charger de tous les aspects plus larges tels les aspects organisationnels, les procédures et les budgets, Formateur, </w:t>
            </w:r>
          </w:p>
          <w:p w14:paraId="4EF1C1F9" w14:textId="708782BC" w:rsidR="009035BC" w:rsidRDefault="009035BC" w:rsidP="009035BC">
            <w:pPr>
              <w:pStyle w:val="PuceL2"/>
              <w:numPr>
                <w:ilvl w:val="0"/>
                <w:numId w:val="0"/>
              </w:numPr>
              <w:ind w:left="21"/>
              <w:rPr>
                <w:rFonts w:asciiTheme="minorHAnsi" w:hAnsiTheme="minorHAnsi" w:cstheme="minorHAnsi"/>
                <w:sz w:val="21"/>
                <w:szCs w:val="21"/>
                <w:lang w:val="fr-FR"/>
              </w:rPr>
            </w:pPr>
            <w:r w:rsidRPr="009035BC">
              <w:rPr>
                <w:rFonts w:asciiTheme="minorHAnsi" w:hAnsiTheme="minorHAnsi" w:cstheme="minorHAnsi"/>
                <w:b/>
                <w:sz w:val="21"/>
                <w:szCs w:val="21"/>
                <w:lang w:val="fr-FR"/>
              </w:rPr>
              <w:lastRenderedPageBreak/>
              <w:t>Réflexion stratégique</w:t>
            </w:r>
            <w:r w:rsidRPr="009035BC">
              <w:rPr>
                <w:rFonts w:asciiTheme="minorHAnsi" w:hAnsiTheme="minorHAnsi" w:cstheme="minorHAnsi"/>
                <w:sz w:val="21"/>
                <w:szCs w:val="21"/>
                <w:lang w:val="fr-FR"/>
              </w:rPr>
              <w:t xml:space="preserve">, révision des procédures, élaboration du plan de contingence etc. Gestion RH National : (Adjointe RDD Logistique, Technicien Energie, Expert Link, Responsable Flotte etc…, une supervision directe à un staff qui avoisine au moins 40 personnes, uniquement au niveau de la coordination et un appui technique à un nombre similaire par Base sur les 4 (quatre) que composent la Mission. </w:t>
            </w:r>
          </w:p>
          <w:p w14:paraId="27BA867D" w14:textId="23A8DABE" w:rsidR="00D63BB1" w:rsidRPr="009035BC" w:rsidRDefault="009035BC" w:rsidP="009035BC">
            <w:pPr>
              <w:pStyle w:val="PuceL2"/>
              <w:numPr>
                <w:ilvl w:val="0"/>
                <w:numId w:val="0"/>
              </w:numPr>
              <w:ind w:left="21"/>
              <w:rPr>
                <w:rFonts w:asciiTheme="minorHAnsi" w:hAnsiTheme="minorHAnsi" w:cstheme="minorHAnsi"/>
                <w:sz w:val="21"/>
                <w:szCs w:val="21"/>
                <w:lang w:val="fr-FR"/>
              </w:rPr>
            </w:pPr>
            <w:r w:rsidRPr="009035BC">
              <w:rPr>
                <w:rFonts w:asciiTheme="minorHAnsi" w:hAnsiTheme="minorHAnsi" w:cstheme="minorHAnsi"/>
                <w:b/>
                <w:i/>
                <w:sz w:val="21"/>
                <w:szCs w:val="21"/>
                <w:lang w:val="fr-FR"/>
              </w:rPr>
              <w:t>Gestion RH Expatrié :</w:t>
            </w:r>
            <w:r w:rsidRPr="009035BC">
              <w:rPr>
                <w:rFonts w:asciiTheme="minorHAnsi" w:hAnsiTheme="minorHAnsi" w:cstheme="minorHAnsi"/>
                <w:sz w:val="21"/>
                <w:szCs w:val="21"/>
                <w:lang w:val="fr-FR"/>
              </w:rPr>
              <w:t xml:space="preserve"> 2, dont un responsable Logistique dans une Base au Nord (Mao) et un responsable Logistique support dans deux Bases dont Moussoro et </w:t>
            </w:r>
            <w:proofErr w:type="spellStart"/>
            <w:r w:rsidRPr="009035BC">
              <w:rPr>
                <w:rFonts w:asciiTheme="minorHAnsi" w:hAnsiTheme="minorHAnsi" w:cstheme="minorHAnsi"/>
                <w:sz w:val="21"/>
                <w:szCs w:val="21"/>
                <w:lang w:val="fr-FR"/>
              </w:rPr>
              <w:t>Baga</w:t>
            </w:r>
            <w:proofErr w:type="spellEnd"/>
            <w:r w:rsidRPr="009035BC">
              <w:rPr>
                <w:rFonts w:asciiTheme="minorHAnsi" w:hAnsiTheme="minorHAnsi" w:cstheme="minorHAnsi"/>
                <w:sz w:val="21"/>
                <w:szCs w:val="21"/>
                <w:lang w:val="fr-FR"/>
              </w:rPr>
              <w:t xml:space="preserve"> Sola au niveau du Lac. Projets : Wash, Nutrition Santé, Plaidoyer, Sécurité Alimentaire, Etc...</w:t>
            </w:r>
          </w:p>
        </w:tc>
      </w:tr>
      <w:tr w:rsidR="00D63BB1" w:rsidRPr="00B5415A" w14:paraId="1ACADB91" w14:textId="77777777" w:rsidTr="00202874">
        <w:trPr>
          <w:trHeight w:val="473"/>
        </w:trPr>
        <w:tc>
          <w:tcPr>
            <w:tcW w:w="1701" w:type="dxa"/>
            <w:vAlign w:val="center"/>
          </w:tcPr>
          <w:p w14:paraId="00E19B8C" w14:textId="54F94085" w:rsidR="00D63BB1" w:rsidRPr="009035BC" w:rsidRDefault="009035BC" w:rsidP="00FC617D">
            <w:pPr>
              <w:pStyle w:val="normaltableau"/>
              <w:spacing w:before="0" w:after="0"/>
              <w:jc w:val="center"/>
              <w:rPr>
                <w:rFonts w:asciiTheme="minorHAnsi" w:hAnsiTheme="minorHAnsi" w:cstheme="minorHAnsi"/>
                <w:sz w:val="21"/>
                <w:szCs w:val="21"/>
                <w:lang w:val="fr-FR"/>
              </w:rPr>
            </w:pPr>
            <w:r w:rsidRPr="009035BC">
              <w:rPr>
                <w:rFonts w:asciiTheme="minorHAnsi" w:hAnsiTheme="minorHAnsi" w:cstheme="minorHAnsi"/>
                <w:sz w:val="21"/>
                <w:szCs w:val="21"/>
                <w:lang w:val="fr-FR"/>
              </w:rPr>
              <w:lastRenderedPageBreak/>
              <w:t>Du 21- Avril. 2019 à 20.07. 2019</w:t>
            </w:r>
          </w:p>
        </w:tc>
        <w:tc>
          <w:tcPr>
            <w:tcW w:w="1750" w:type="dxa"/>
            <w:vAlign w:val="center"/>
          </w:tcPr>
          <w:p w14:paraId="6A18EA87" w14:textId="0FFBF61A" w:rsidR="00D63BB1" w:rsidRPr="009035BC" w:rsidRDefault="009035BC"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d’Haïti</w:t>
            </w:r>
          </w:p>
        </w:tc>
        <w:tc>
          <w:tcPr>
            <w:tcW w:w="2787" w:type="dxa"/>
            <w:vAlign w:val="center"/>
          </w:tcPr>
          <w:p w14:paraId="58EA1E60" w14:textId="1902C559" w:rsidR="00D63BB1" w:rsidRPr="009035BC" w:rsidRDefault="009035BC"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Humanité et Inclusion</w:t>
            </w:r>
          </w:p>
        </w:tc>
        <w:tc>
          <w:tcPr>
            <w:tcW w:w="2410" w:type="dxa"/>
            <w:vAlign w:val="center"/>
          </w:tcPr>
          <w:p w14:paraId="289C2C4E" w14:textId="1EA58B62" w:rsidR="00D63BB1" w:rsidRPr="009035BC" w:rsidRDefault="009035BC"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Coordinateur Logistique Support</w:t>
            </w:r>
          </w:p>
        </w:tc>
        <w:tc>
          <w:tcPr>
            <w:tcW w:w="6662" w:type="dxa"/>
            <w:vAlign w:val="center"/>
          </w:tcPr>
          <w:p w14:paraId="248370A4" w14:textId="77777777" w:rsidR="00211D52" w:rsidRDefault="009035BC" w:rsidP="00211D52">
            <w:pPr>
              <w:pStyle w:val="normaltableau"/>
              <w:spacing w:before="0" w:after="0"/>
              <w:rPr>
                <w:rFonts w:asciiTheme="minorHAnsi" w:hAnsiTheme="minorHAnsi" w:cstheme="minorHAnsi"/>
                <w:sz w:val="21"/>
                <w:szCs w:val="21"/>
                <w:lang w:val="fr-FR"/>
              </w:rPr>
            </w:pPr>
            <w:r w:rsidRPr="009035BC">
              <w:rPr>
                <w:rFonts w:asciiTheme="minorHAnsi" w:hAnsiTheme="minorHAnsi" w:cstheme="minorHAnsi"/>
                <w:b/>
                <w:i/>
                <w:sz w:val="21"/>
                <w:szCs w:val="21"/>
                <w:lang w:val="fr-FR"/>
              </w:rPr>
              <w:t>Responsabilités Responsabilité 1 :</w:t>
            </w:r>
            <w:r w:rsidRPr="009035BC">
              <w:rPr>
                <w:rFonts w:asciiTheme="minorHAnsi" w:hAnsiTheme="minorHAnsi" w:cstheme="minorHAnsi"/>
                <w:sz w:val="21"/>
                <w:szCs w:val="21"/>
                <w:lang w:val="fr-FR"/>
              </w:rPr>
              <w:t xml:space="preserve"> </w:t>
            </w:r>
          </w:p>
          <w:p w14:paraId="6BB4B6D5" w14:textId="77777777" w:rsidR="00211D52" w:rsidRDefault="009035BC" w:rsidP="00211D52">
            <w:pPr>
              <w:pStyle w:val="normaltableau"/>
              <w:spacing w:before="0" w:after="0"/>
              <w:rPr>
                <w:rFonts w:asciiTheme="minorHAnsi" w:hAnsiTheme="minorHAnsi" w:cstheme="minorHAnsi"/>
                <w:sz w:val="21"/>
                <w:szCs w:val="21"/>
                <w:lang w:val="fr-FR"/>
              </w:rPr>
            </w:pPr>
            <w:r w:rsidRPr="009035BC">
              <w:rPr>
                <w:rFonts w:asciiTheme="minorHAnsi" w:hAnsiTheme="minorHAnsi" w:cstheme="minorHAnsi"/>
                <w:sz w:val="21"/>
                <w:szCs w:val="21"/>
                <w:lang w:val="fr-FR"/>
              </w:rPr>
              <w:t xml:space="preserve">Accompagner le Coordinateur des services supports dans le processus de recrutement du nouveau Responsable Logistique/Chargé sécu. But : le processus de recrutement est transparent suivant le profil recherché Mesure : Organiser des tests et des entretiens d’embauche Sous Responsabilités : 1- Participer aux entretiens et au panel de sélection du Responsable Log Charge de Sécurité </w:t>
            </w:r>
          </w:p>
          <w:p w14:paraId="195F4BD5" w14:textId="742FE017" w:rsidR="00211D52" w:rsidRDefault="009035BC" w:rsidP="00211D52">
            <w:pPr>
              <w:pStyle w:val="normaltableau"/>
              <w:spacing w:before="0" w:after="0"/>
              <w:rPr>
                <w:rFonts w:asciiTheme="minorHAnsi" w:hAnsiTheme="minorHAnsi" w:cstheme="minorHAnsi"/>
                <w:sz w:val="21"/>
                <w:szCs w:val="21"/>
                <w:lang w:val="fr-FR"/>
              </w:rPr>
            </w:pPr>
            <w:r w:rsidRPr="009035BC">
              <w:rPr>
                <w:rFonts w:asciiTheme="minorHAnsi" w:hAnsiTheme="minorHAnsi" w:cstheme="minorHAnsi"/>
                <w:b/>
                <w:i/>
                <w:sz w:val="21"/>
                <w:szCs w:val="21"/>
                <w:lang w:val="fr-FR"/>
              </w:rPr>
              <w:t>Responsabilité 2 :</w:t>
            </w:r>
            <w:r w:rsidRPr="009035BC">
              <w:rPr>
                <w:rFonts w:asciiTheme="minorHAnsi" w:hAnsiTheme="minorHAnsi" w:cstheme="minorHAnsi"/>
                <w:sz w:val="21"/>
                <w:szCs w:val="21"/>
                <w:lang w:val="fr-FR"/>
              </w:rPr>
              <w:t xml:space="preserve"> Réaliser un audit organisationnel du service logistique But : Déterminer les fonctions et rôles de chaque membre de l’équipe logistique Sous Responsabilités : 1 – Evaluer et revoir u besoin les PPP de chaque membre de l’équipe log. 2 – Repartir les rôles entre membre de l’équipe logistique à ce qu’il y ait équilibre au niveau des responsabilités. </w:t>
            </w:r>
          </w:p>
          <w:p w14:paraId="0A5C879A" w14:textId="3AA65031" w:rsidR="00D63BB1" w:rsidRPr="009035BC" w:rsidRDefault="009035BC" w:rsidP="00211D52">
            <w:pPr>
              <w:pStyle w:val="normaltableau"/>
              <w:spacing w:before="0" w:after="0"/>
              <w:rPr>
                <w:rFonts w:asciiTheme="minorHAnsi" w:hAnsiTheme="minorHAnsi" w:cstheme="minorHAnsi"/>
                <w:sz w:val="21"/>
                <w:szCs w:val="21"/>
                <w:lang w:val="fr-FR"/>
              </w:rPr>
            </w:pPr>
            <w:r w:rsidRPr="009035BC">
              <w:rPr>
                <w:rFonts w:asciiTheme="minorHAnsi" w:hAnsiTheme="minorHAnsi" w:cstheme="minorHAnsi"/>
                <w:b/>
                <w:i/>
                <w:sz w:val="21"/>
                <w:szCs w:val="21"/>
                <w:lang w:val="fr-FR"/>
              </w:rPr>
              <w:t>Responsabilité 3 :</w:t>
            </w:r>
            <w:r w:rsidRPr="009035BC">
              <w:rPr>
                <w:rFonts w:asciiTheme="minorHAnsi" w:hAnsiTheme="minorHAnsi" w:cstheme="minorHAnsi"/>
                <w:sz w:val="21"/>
                <w:szCs w:val="21"/>
                <w:lang w:val="fr-FR"/>
              </w:rPr>
              <w:t xml:space="preserve"> Former et accompagner le Responsable Logistique / Charge de Sécurité et son équipe. But : Développer l’autonomie et la performance de l’équipe logistique Mesure : Mettre en place un plan de formation individualise pour les membres de l’équipe logistique Sous Responsabilités : 1 – Définir des modules de formation sur les thématiques telles que : approvisionnement et procédures d’achat, gestion de parc auto, gestion de stock et informatique Le plan d’action annuel est évalué et mis à jour en prenant en compte le plan d’action stratégique opérationnel 2 – Mettre en place des modules de formation pour les partenaires sur les outils logistiques. 3 - Accompagner le Responsable logistique à finaliser le plan d’approvisionnement. Responsabilité 4 : Mettre en place un système d’archivage efficient But : Garantir un archivage des dossiers logistique Mesure : Les membres de l’équipe maitrisent les bases de l’archivage Sous </w:t>
            </w:r>
            <w:r w:rsidRPr="009035BC">
              <w:rPr>
                <w:rFonts w:asciiTheme="minorHAnsi" w:hAnsiTheme="minorHAnsi" w:cstheme="minorHAnsi"/>
                <w:sz w:val="21"/>
                <w:szCs w:val="21"/>
                <w:lang w:val="fr-FR"/>
              </w:rPr>
              <w:lastRenderedPageBreak/>
              <w:t>Responsabilités : 1- Le contrôle interne et l’archivage sont mis en place et systématisés (contrôle prévu et contrôle inopiné) et le Responsable Logistique est renforcé dans ses capacités de contrôleur interne. 2 - Garantir le classement et l’archivage de tous les documents logistiques Projets : Urgence et Développement</w:t>
            </w:r>
          </w:p>
        </w:tc>
      </w:tr>
      <w:tr w:rsidR="00D63BB1" w:rsidRPr="00B5415A" w14:paraId="21E537D7" w14:textId="77777777" w:rsidTr="00202874">
        <w:trPr>
          <w:trHeight w:val="473"/>
        </w:trPr>
        <w:tc>
          <w:tcPr>
            <w:tcW w:w="1701" w:type="dxa"/>
            <w:vAlign w:val="center"/>
          </w:tcPr>
          <w:p w14:paraId="7355FB20" w14:textId="1BBB2A55" w:rsidR="00D63BB1" w:rsidRPr="009035BC" w:rsidRDefault="009035BC" w:rsidP="009035BC">
            <w:pPr>
              <w:pStyle w:val="normaltableau"/>
              <w:spacing w:before="0" w:after="0"/>
              <w:jc w:val="left"/>
              <w:rPr>
                <w:rFonts w:asciiTheme="minorHAnsi" w:hAnsiTheme="minorHAnsi" w:cstheme="minorHAnsi"/>
                <w:sz w:val="21"/>
                <w:szCs w:val="21"/>
                <w:lang w:val="fr-FR"/>
              </w:rPr>
            </w:pPr>
            <w:r w:rsidRPr="009035BC">
              <w:rPr>
                <w:rFonts w:asciiTheme="minorHAnsi" w:hAnsiTheme="minorHAnsi" w:cstheme="minorHAnsi"/>
                <w:sz w:val="21"/>
                <w:szCs w:val="21"/>
                <w:lang w:val="fr-FR"/>
              </w:rPr>
              <w:lastRenderedPageBreak/>
              <w:t>Du 28- Déc. 2018 à 28 fév. 2019</w:t>
            </w:r>
          </w:p>
        </w:tc>
        <w:tc>
          <w:tcPr>
            <w:tcW w:w="1750" w:type="dxa"/>
            <w:vAlign w:val="center"/>
          </w:tcPr>
          <w:p w14:paraId="448FF655" w14:textId="58CFB07A" w:rsidR="00D63BB1" w:rsidRPr="009035BC" w:rsidRDefault="009035BC"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de l’Ouganda</w:t>
            </w:r>
          </w:p>
        </w:tc>
        <w:tc>
          <w:tcPr>
            <w:tcW w:w="2787" w:type="dxa"/>
            <w:vAlign w:val="center"/>
          </w:tcPr>
          <w:p w14:paraId="61E9F085" w14:textId="641ADBFE" w:rsidR="00D63BB1" w:rsidRPr="009035BC" w:rsidRDefault="009035BC"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Médecin du Monde - France</w:t>
            </w:r>
          </w:p>
        </w:tc>
        <w:tc>
          <w:tcPr>
            <w:tcW w:w="2410" w:type="dxa"/>
            <w:vAlign w:val="center"/>
          </w:tcPr>
          <w:p w14:paraId="66BD0FC1" w14:textId="23FE7017" w:rsidR="00D63BB1" w:rsidRPr="009035BC" w:rsidRDefault="009035BC"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 xml:space="preserve">Coordinateur Logistique Support </w:t>
            </w:r>
          </w:p>
        </w:tc>
        <w:tc>
          <w:tcPr>
            <w:tcW w:w="6662" w:type="dxa"/>
            <w:vAlign w:val="center"/>
          </w:tcPr>
          <w:p w14:paraId="2632BAC8" w14:textId="77777777" w:rsidR="009035BC" w:rsidRPr="009035BC" w:rsidRDefault="009035BC" w:rsidP="00211D52">
            <w:pPr>
              <w:pStyle w:val="normaltableau"/>
              <w:spacing w:before="0" w:after="0"/>
              <w:rPr>
                <w:rFonts w:asciiTheme="minorHAnsi" w:hAnsiTheme="minorHAnsi" w:cstheme="minorHAnsi"/>
                <w:b/>
                <w:i/>
                <w:sz w:val="21"/>
                <w:szCs w:val="21"/>
                <w:lang w:val="fr-FR"/>
              </w:rPr>
            </w:pPr>
            <w:r w:rsidRPr="009035BC">
              <w:rPr>
                <w:rFonts w:asciiTheme="minorHAnsi" w:hAnsiTheme="minorHAnsi" w:cstheme="minorHAnsi"/>
                <w:b/>
                <w:i/>
                <w:sz w:val="21"/>
                <w:szCs w:val="21"/>
                <w:lang w:val="fr-FR"/>
              </w:rPr>
              <w:t>Responsabilités :</w:t>
            </w:r>
          </w:p>
          <w:p w14:paraId="7E125F76" w14:textId="2E4B9F80" w:rsidR="00D63BB1" w:rsidRPr="009035BC" w:rsidRDefault="009035BC" w:rsidP="00211D52">
            <w:pPr>
              <w:pStyle w:val="normaltableau"/>
              <w:spacing w:before="0" w:after="0"/>
              <w:rPr>
                <w:rFonts w:asciiTheme="minorHAnsi" w:hAnsiTheme="minorHAnsi" w:cstheme="minorHAnsi"/>
                <w:sz w:val="21"/>
                <w:szCs w:val="21"/>
                <w:lang w:val="fr-FR"/>
              </w:rPr>
            </w:pPr>
            <w:r w:rsidRPr="009035BC">
              <w:rPr>
                <w:rFonts w:asciiTheme="minorHAnsi" w:hAnsiTheme="minorHAnsi" w:cstheme="minorHAnsi"/>
                <w:sz w:val="21"/>
                <w:szCs w:val="21"/>
                <w:lang w:val="fr-FR"/>
              </w:rPr>
              <w:t xml:space="preserve">Collaboration continue avec le coordinateur général sur un appui logistique consistant au Coordinateur Logistique, Superviser l’ensemble de l’équipe logistique en y apportant un appui technique, accompagnement et renforcer les capacités à l’ensemble du staff logistique de la Mission. Supervision des activités logistiques de la Mission, Former et accompagner l’équipe logistique dans l’implémentation des procédures Logistique, Réflexion stratégique, révision des procédures, élaboration du plan de contingence etc. Participer et appuyer techniquement le coordinateur Logistique dans les recrutements et la réflexion sur le dimensionnement RH de la Mission, faciliter l’identification des besoins en matière de construction et réhabilitation dans le Camps de Bolomoni à </w:t>
            </w:r>
            <w:proofErr w:type="spellStart"/>
            <w:r w:rsidRPr="009035BC">
              <w:rPr>
                <w:rFonts w:asciiTheme="minorHAnsi" w:hAnsiTheme="minorHAnsi" w:cstheme="minorHAnsi"/>
                <w:sz w:val="21"/>
                <w:szCs w:val="21"/>
                <w:lang w:val="fr-FR"/>
              </w:rPr>
              <w:t>Yumbe</w:t>
            </w:r>
            <w:proofErr w:type="spellEnd"/>
            <w:r w:rsidRPr="009035BC">
              <w:rPr>
                <w:rFonts w:asciiTheme="minorHAnsi" w:hAnsiTheme="minorHAnsi" w:cstheme="minorHAnsi"/>
                <w:sz w:val="21"/>
                <w:szCs w:val="21"/>
                <w:lang w:val="fr-FR"/>
              </w:rPr>
              <w:t xml:space="preserve">, appui technique au coordinateur logistique sur l’élaboration d’un cahier de charge jusqu’au lancement du processus d’appel d’offre. Appuis technique aux collègues de la logistique Mission Gestion RH : 32 Nationaux (Coordinateur Logistique expatrié, Logisticien </w:t>
            </w:r>
            <w:proofErr w:type="spellStart"/>
            <w:r w:rsidRPr="009035BC">
              <w:rPr>
                <w:rFonts w:asciiTheme="minorHAnsi" w:hAnsiTheme="minorHAnsi" w:cstheme="minorHAnsi"/>
                <w:sz w:val="21"/>
                <w:szCs w:val="21"/>
                <w:lang w:val="fr-FR"/>
              </w:rPr>
              <w:t>Pay</w:t>
            </w:r>
            <w:proofErr w:type="spellEnd"/>
            <w:r w:rsidRPr="009035BC">
              <w:rPr>
                <w:rFonts w:asciiTheme="minorHAnsi" w:hAnsiTheme="minorHAnsi" w:cstheme="minorHAnsi"/>
                <w:sz w:val="21"/>
                <w:szCs w:val="21"/>
                <w:lang w:val="fr-FR"/>
              </w:rPr>
              <w:t>, Logisticien Acheteur, Agent, Chauffeur, Operateur Radio)</w:t>
            </w:r>
          </w:p>
        </w:tc>
      </w:tr>
      <w:tr w:rsidR="00D63BB1" w:rsidRPr="00B5415A" w14:paraId="1B13F861" w14:textId="77777777" w:rsidTr="00202874">
        <w:trPr>
          <w:trHeight w:val="473"/>
        </w:trPr>
        <w:tc>
          <w:tcPr>
            <w:tcW w:w="1701" w:type="dxa"/>
            <w:vAlign w:val="center"/>
          </w:tcPr>
          <w:p w14:paraId="719C0440" w14:textId="00CDAB79" w:rsidR="00D63BB1" w:rsidRPr="009035BC" w:rsidRDefault="00211D52" w:rsidP="00FC617D">
            <w:pPr>
              <w:pStyle w:val="normaltableau"/>
              <w:spacing w:before="0" w:after="0"/>
              <w:jc w:val="center"/>
              <w:rPr>
                <w:rFonts w:asciiTheme="minorHAnsi" w:hAnsiTheme="minorHAnsi" w:cstheme="minorHAnsi"/>
                <w:sz w:val="21"/>
                <w:szCs w:val="21"/>
                <w:lang w:val="fr-FR"/>
              </w:rPr>
            </w:pPr>
            <w:r w:rsidRPr="00211D52">
              <w:rPr>
                <w:rFonts w:asciiTheme="minorHAnsi" w:hAnsiTheme="minorHAnsi" w:cstheme="minorHAnsi"/>
                <w:sz w:val="21"/>
                <w:szCs w:val="21"/>
                <w:lang w:val="fr-FR"/>
              </w:rPr>
              <w:t>Du 01- Avril 2018 à Nov. 2018</w:t>
            </w:r>
          </w:p>
        </w:tc>
        <w:tc>
          <w:tcPr>
            <w:tcW w:w="1750" w:type="dxa"/>
            <w:vAlign w:val="center"/>
          </w:tcPr>
          <w:p w14:paraId="095C0097" w14:textId="0ADED7AA" w:rsidR="00D63BB1" w:rsidRPr="009035BC" w:rsidRDefault="00211D52"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Centrafricaine</w:t>
            </w:r>
          </w:p>
        </w:tc>
        <w:tc>
          <w:tcPr>
            <w:tcW w:w="2787" w:type="dxa"/>
            <w:vAlign w:val="center"/>
          </w:tcPr>
          <w:p w14:paraId="298F65B7" w14:textId="0D0DB050" w:rsidR="00D63BB1" w:rsidRPr="009035BC" w:rsidRDefault="00211D52"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Médecin du Monde - France</w:t>
            </w:r>
          </w:p>
        </w:tc>
        <w:tc>
          <w:tcPr>
            <w:tcW w:w="2410" w:type="dxa"/>
            <w:vAlign w:val="center"/>
          </w:tcPr>
          <w:p w14:paraId="7D3DF48B" w14:textId="736BE2FF" w:rsidR="00D63BB1" w:rsidRPr="009035BC" w:rsidRDefault="00211D52"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Coordinateur Logistique</w:t>
            </w:r>
          </w:p>
        </w:tc>
        <w:tc>
          <w:tcPr>
            <w:tcW w:w="6662" w:type="dxa"/>
            <w:vAlign w:val="center"/>
          </w:tcPr>
          <w:p w14:paraId="32EC4555" w14:textId="77777777" w:rsidR="00211D52" w:rsidRPr="00211D52" w:rsidRDefault="00211D52" w:rsidP="00211D52">
            <w:pPr>
              <w:pStyle w:val="normaltableau"/>
              <w:spacing w:before="0" w:after="0"/>
              <w:rPr>
                <w:rFonts w:asciiTheme="minorHAnsi" w:hAnsiTheme="minorHAnsi" w:cstheme="minorHAnsi"/>
                <w:b/>
                <w:i/>
                <w:sz w:val="21"/>
                <w:szCs w:val="21"/>
                <w:lang w:val="fr-FR"/>
              </w:rPr>
            </w:pPr>
            <w:r w:rsidRPr="00211D52">
              <w:rPr>
                <w:rFonts w:asciiTheme="minorHAnsi" w:hAnsiTheme="minorHAnsi" w:cstheme="minorHAnsi"/>
                <w:b/>
                <w:i/>
                <w:sz w:val="21"/>
                <w:szCs w:val="21"/>
                <w:lang w:val="fr-FR"/>
              </w:rPr>
              <w:t xml:space="preserve">Responsabilités : </w:t>
            </w:r>
          </w:p>
          <w:p w14:paraId="4CDB7B3F" w14:textId="3C5C105B" w:rsidR="00D63BB1" w:rsidRPr="00211D52" w:rsidRDefault="00211D52" w:rsidP="00211D52">
            <w:pPr>
              <w:pStyle w:val="normaltableau"/>
              <w:spacing w:before="0" w:after="0"/>
              <w:rPr>
                <w:rFonts w:asciiTheme="minorHAnsi" w:hAnsiTheme="minorHAnsi" w:cstheme="minorHAnsi"/>
                <w:sz w:val="21"/>
                <w:szCs w:val="21"/>
                <w:lang w:val="fr-FR"/>
              </w:rPr>
            </w:pPr>
            <w:r w:rsidRPr="00211D52">
              <w:rPr>
                <w:rFonts w:asciiTheme="minorHAnsi" w:hAnsiTheme="minorHAnsi" w:cstheme="minorHAnsi"/>
                <w:sz w:val="21"/>
                <w:szCs w:val="21"/>
                <w:lang w:val="fr-FR"/>
              </w:rPr>
              <w:t xml:space="preserve">Collaboration continue avec le coordinateur général et le coordinateur administratif sur la gestion du budget, Superviser l’ensemble de l’équipe logistique, accompagnement et renforcer les capacités des staffs nationaux. Supervision des activités logistiques de la Mission, Reporting des activités logistiques, Appuyer le coordinateur général sur la gestion sécuritaire, Appui logistique lors de la rédaction de rapports et propositions bailleur. Appui technique aux Logisticiens Pays dans l’exécution de leurs fonctions. Gestion opérationnelle de la sécurité, réflexion sur les stratégies de gestion sécuritaire, respect des règles et procédures sécurité de la mission Charger de tous les aspects plus larges tels les aspects organisationnels, les procédures et les budgets, Formateur, Réflexion stratégique, révision des procédures, élaboration du plan de contingence etc. Assister le Chef de </w:t>
            </w:r>
            <w:r w:rsidRPr="00211D52">
              <w:rPr>
                <w:rFonts w:asciiTheme="minorHAnsi" w:hAnsiTheme="minorHAnsi" w:cstheme="minorHAnsi"/>
                <w:sz w:val="21"/>
                <w:szCs w:val="21"/>
                <w:lang w:val="fr-FR"/>
              </w:rPr>
              <w:lastRenderedPageBreak/>
              <w:t>Mission (Coordinateur Générale) dans l’exécution de ses fonctions. Appuis technique aux membres de la logistique Mission Gestion RH : 30 Nationaux (Logisticiens Pays, Liaison Officer, Logisticien Acheteur, Agent de la sécurité, Chauffeur, Operateur Radio) Projets : Santee (Santee Sexuelle de Reproduction, Violence basée sur le Genre, Santee Mental et soins de santé Primaire).</w:t>
            </w:r>
          </w:p>
        </w:tc>
      </w:tr>
      <w:tr w:rsidR="00D63BB1" w:rsidRPr="00B5415A" w14:paraId="59DA08A1" w14:textId="77777777" w:rsidTr="00202874">
        <w:trPr>
          <w:trHeight w:val="473"/>
        </w:trPr>
        <w:tc>
          <w:tcPr>
            <w:tcW w:w="1701" w:type="dxa"/>
            <w:vAlign w:val="center"/>
          </w:tcPr>
          <w:p w14:paraId="682C6891" w14:textId="022081E5" w:rsidR="00D63BB1" w:rsidRPr="009035BC" w:rsidRDefault="00211D52" w:rsidP="00FC617D">
            <w:pPr>
              <w:pStyle w:val="normaltableau"/>
              <w:spacing w:before="0" w:after="0"/>
              <w:jc w:val="center"/>
              <w:rPr>
                <w:rFonts w:asciiTheme="minorHAnsi" w:hAnsiTheme="minorHAnsi" w:cstheme="minorHAnsi"/>
                <w:sz w:val="21"/>
                <w:szCs w:val="21"/>
                <w:lang w:val="fr-FR"/>
              </w:rPr>
            </w:pPr>
            <w:r w:rsidRPr="00211D52">
              <w:rPr>
                <w:rFonts w:asciiTheme="minorHAnsi" w:hAnsiTheme="minorHAnsi" w:cstheme="minorHAnsi"/>
                <w:sz w:val="21"/>
                <w:szCs w:val="21"/>
                <w:lang w:val="fr-FR"/>
              </w:rPr>
              <w:lastRenderedPageBreak/>
              <w:t>Du 01-Octobre-2017 au 31/03/18</w:t>
            </w:r>
          </w:p>
        </w:tc>
        <w:tc>
          <w:tcPr>
            <w:tcW w:w="1750" w:type="dxa"/>
            <w:vAlign w:val="center"/>
          </w:tcPr>
          <w:p w14:paraId="0AB47FE2" w14:textId="680EC88F" w:rsidR="00D63BB1" w:rsidRPr="009035BC" w:rsidRDefault="00211D52"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Centrafricaine</w:t>
            </w:r>
          </w:p>
        </w:tc>
        <w:tc>
          <w:tcPr>
            <w:tcW w:w="2787" w:type="dxa"/>
            <w:vAlign w:val="center"/>
          </w:tcPr>
          <w:p w14:paraId="499AC895" w14:textId="39DE569D" w:rsidR="00D63BB1" w:rsidRPr="009035BC" w:rsidRDefault="00211D52"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Médecins du Monde - France</w:t>
            </w:r>
          </w:p>
        </w:tc>
        <w:tc>
          <w:tcPr>
            <w:tcW w:w="2410" w:type="dxa"/>
            <w:vAlign w:val="center"/>
          </w:tcPr>
          <w:p w14:paraId="520DE0E8" w14:textId="393D28F8" w:rsidR="00D63BB1" w:rsidRPr="009035BC" w:rsidRDefault="00211D52"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 xml:space="preserve">Acting Chef de Mission </w:t>
            </w:r>
          </w:p>
        </w:tc>
        <w:tc>
          <w:tcPr>
            <w:tcW w:w="6662" w:type="dxa"/>
            <w:vAlign w:val="center"/>
          </w:tcPr>
          <w:p w14:paraId="495510A1" w14:textId="5BA04639" w:rsidR="00211D52" w:rsidRPr="00211D52" w:rsidRDefault="00211D52" w:rsidP="00211D52">
            <w:pPr>
              <w:pStyle w:val="normaltableau"/>
              <w:spacing w:before="0" w:after="0"/>
              <w:rPr>
                <w:rFonts w:asciiTheme="minorHAnsi" w:hAnsiTheme="minorHAnsi" w:cstheme="minorHAnsi"/>
                <w:b/>
                <w:i/>
                <w:sz w:val="21"/>
                <w:szCs w:val="21"/>
                <w:lang w:val="fr-FR"/>
              </w:rPr>
            </w:pPr>
            <w:r w:rsidRPr="00211D52">
              <w:rPr>
                <w:rFonts w:asciiTheme="minorHAnsi" w:hAnsiTheme="minorHAnsi" w:cstheme="minorHAnsi"/>
                <w:b/>
                <w:i/>
                <w:sz w:val="21"/>
                <w:szCs w:val="21"/>
                <w:lang w:val="fr-FR"/>
              </w:rPr>
              <w:t>Responsabilités</w:t>
            </w:r>
            <w:r>
              <w:rPr>
                <w:rFonts w:asciiTheme="minorHAnsi" w:hAnsiTheme="minorHAnsi" w:cstheme="minorHAnsi"/>
                <w:b/>
                <w:i/>
                <w:sz w:val="21"/>
                <w:szCs w:val="21"/>
                <w:lang w:val="fr-FR"/>
              </w:rPr>
              <w:t> :</w:t>
            </w:r>
          </w:p>
          <w:p w14:paraId="797A09E1" w14:textId="7A7A8534" w:rsidR="00D63BB1" w:rsidRPr="00211D52" w:rsidRDefault="00211D52" w:rsidP="00211D52">
            <w:pPr>
              <w:pStyle w:val="normaltableau"/>
              <w:spacing w:before="0" w:after="0"/>
              <w:rPr>
                <w:rFonts w:asciiTheme="minorHAnsi" w:hAnsiTheme="minorHAnsi" w:cstheme="minorHAnsi"/>
                <w:sz w:val="21"/>
                <w:szCs w:val="21"/>
                <w:lang w:val="fr-FR"/>
              </w:rPr>
            </w:pPr>
            <w:r w:rsidRPr="00211D52">
              <w:rPr>
                <w:rFonts w:asciiTheme="minorHAnsi" w:hAnsiTheme="minorHAnsi" w:cstheme="minorHAnsi"/>
                <w:sz w:val="21"/>
                <w:szCs w:val="21"/>
                <w:lang w:val="fr-FR"/>
              </w:rPr>
              <w:t xml:space="preserve">Planification, et suivi de mise en œuvre et suivi des projets, Coordonner et superviser la rédaction des rapports bailleurs (narratifs et financiers, intermédiaires et finaux), Rechercher des financements auprès des bailleurs de fonds présents en RCA. S’assurer du respect des règles et procédures sécurité de la mission. Représentation et coordination de la Mission Garant du respect des cadres légaux nationaux, des règles internes et/ou des bailleurs et de la transparence de l’utilisation des fonds Garant du respect des procédures internes et des contraintes bailleurs dans le suivi et la gestion budgétaire Coordination et organisation du travail et des postes, en lien avec les différents coordinateurs, Animer la dynamique de son équipe (intégration, régulation des conflits…). Assurer la remontée régulière des informations vers le siège (rédaction de SITREP bimensuels notamment). Communiquer avec la presse en accord avec le siège. RH : 6 Expatriés et 54 Nationaux. (Expatriés : Coordinateur Médicale, Coordinatrice VBG, Coordinatrice Admin-Fin-RH, Coordinateur Pharma, Coordinateur Santee Mentale, Réfèrent SSR, Nationaux : Médecins, Superviseurs Médicale, Data Base, VBG Officer, Admin Assistant, Caissier, Logisticien Pays, Logisticien terrain, Logisticien Acheteur, Operateur Radio, </w:t>
            </w:r>
            <w:proofErr w:type="gramStart"/>
            <w:r w:rsidRPr="00211D52">
              <w:rPr>
                <w:rFonts w:asciiTheme="minorHAnsi" w:hAnsiTheme="minorHAnsi" w:cstheme="minorHAnsi"/>
                <w:sz w:val="21"/>
                <w:szCs w:val="21"/>
                <w:lang w:val="fr-FR"/>
              </w:rPr>
              <w:t>etc...</w:t>
            </w:r>
            <w:proofErr w:type="gramEnd"/>
            <w:r w:rsidRPr="00211D52">
              <w:rPr>
                <w:rFonts w:asciiTheme="minorHAnsi" w:hAnsiTheme="minorHAnsi" w:cstheme="minorHAnsi"/>
                <w:sz w:val="21"/>
                <w:szCs w:val="21"/>
                <w:lang w:val="fr-FR"/>
              </w:rPr>
              <w:t>) Projets : Santee (Santee Sexuelle de Reproduction, Violence basée sur le Genre, Santee Mental et soins de santé Primaire).</w:t>
            </w:r>
          </w:p>
        </w:tc>
      </w:tr>
      <w:tr w:rsidR="00D63BB1" w:rsidRPr="00B5415A" w14:paraId="3C2750AC" w14:textId="77777777" w:rsidTr="00202874">
        <w:trPr>
          <w:trHeight w:val="473"/>
        </w:trPr>
        <w:tc>
          <w:tcPr>
            <w:tcW w:w="1701" w:type="dxa"/>
            <w:vAlign w:val="center"/>
          </w:tcPr>
          <w:p w14:paraId="1C89E720" w14:textId="33DD17A1" w:rsidR="00D63BB1" w:rsidRPr="009035BC" w:rsidRDefault="00211D52" w:rsidP="00FC617D">
            <w:pPr>
              <w:pStyle w:val="normaltableau"/>
              <w:spacing w:before="0" w:after="0"/>
              <w:jc w:val="center"/>
              <w:rPr>
                <w:rFonts w:asciiTheme="minorHAnsi" w:hAnsiTheme="minorHAnsi" w:cstheme="minorHAnsi"/>
                <w:sz w:val="21"/>
                <w:szCs w:val="21"/>
                <w:lang w:val="fr-FR"/>
              </w:rPr>
            </w:pPr>
            <w:r>
              <w:t>Du 03-juin-2017 au 30 sept 2017</w:t>
            </w:r>
          </w:p>
        </w:tc>
        <w:tc>
          <w:tcPr>
            <w:tcW w:w="1750" w:type="dxa"/>
            <w:vAlign w:val="center"/>
          </w:tcPr>
          <w:p w14:paraId="717479E8" w14:textId="6343A5D6" w:rsidR="00D63BB1" w:rsidRPr="009035BC" w:rsidRDefault="00211D52"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Centrafricaine</w:t>
            </w:r>
          </w:p>
        </w:tc>
        <w:tc>
          <w:tcPr>
            <w:tcW w:w="2787" w:type="dxa"/>
            <w:vAlign w:val="center"/>
          </w:tcPr>
          <w:p w14:paraId="1C75BDD5" w14:textId="28CA6C5C" w:rsidR="00D63BB1" w:rsidRPr="009035BC" w:rsidRDefault="00211D52"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Médecins du Monde - France</w:t>
            </w:r>
          </w:p>
        </w:tc>
        <w:tc>
          <w:tcPr>
            <w:tcW w:w="2410" w:type="dxa"/>
            <w:vAlign w:val="center"/>
          </w:tcPr>
          <w:p w14:paraId="6C00544A" w14:textId="0182E5D5" w:rsidR="00D63BB1" w:rsidRPr="009035BC" w:rsidRDefault="00211D52"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Coordinateur Logistique</w:t>
            </w:r>
          </w:p>
        </w:tc>
        <w:tc>
          <w:tcPr>
            <w:tcW w:w="6662" w:type="dxa"/>
            <w:vAlign w:val="center"/>
          </w:tcPr>
          <w:p w14:paraId="7CE8033D" w14:textId="77777777" w:rsidR="00211D52" w:rsidRPr="00211D52" w:rsidRDefault="00211D52" w:rsidP="00575445">
            <w:pPr>
              <w:pStyle w:val="normaltableau"/>
              <w:spacing w:before="0" w:after="0"/>
              <w:rPr>
                <w:rFonts w:asciiTheme="minorHAnsi" w:hAnsiTheme="minorHAnsi" w:cstheme="minorHAnsi"/>
                <w:b/>
                <w:i/>
                <w:sz w:val="21"/>
                <w:szCs w:val="21"/>
                <w:lang w:val="fr-FR"/>
              </w:rPr>
            </w:pPr>
            <w:r w:rsidRPr="00211D52">
              <w:rPr>
                <w:rFonts w:asciiTheme="minorHAnsi" w:hAnsiTheme="minorHAnsi" w:cstheme="minorHAnsi"/>
                <w:b/>
                <w:i/>
                <w:sz w:val="21"/>
                <w:szCs w:val="21"/>
                <w:lang w:val="fr-FR"/>
              </w:rPr>
              <w:t xml:space="preserve">Responsabilités : </w:t>
            </w:r>
          </w:p>
          <w:p w14:paraId="63AE98C3" w14:textId="19B24BC6" w:rsidR="00D63BB1" w:rsidRPr="00211D52" w:rsidRDefault="00211D52" w:rsidP="00575445">
            <w:pPr>
              <w:pStyle w:val="normaltableau"/>
              <w:spacing w:before="0" w:after="0"/>
              <w:rPr>
                <w:rFonts w:asciiTheme="minorHAnsi" w:hAnsiTheme="minorHAnsi" w:cstheme="minorHAnsi"/>
                <w:sz w:val="21"/>
                <w:szCs w:val="21"/>
                <w:lang w:val="fr-FR"/>
              </w:rPr>
            </w:pPr>
            <w:r w:rsidRPr="00211D52">
              <w:rPr>
                <w:rFonts w:asciiTheme="minorHAnsi" w:hAnsiTheme="minorHAnsi" w:cstheme="minorHAnsi"/>
                <w:sz w:val="21"/>
                <w:szCs w:val="21"/>
                <w:lang w:val="fr-FR"/>
              </w:rPr>
              <w:t xml:space="preserve">Collaboration continue avec le coordinateur général et le coordinateur administratif sur la gestion du budget, Superviser l’ensemble de l’équipe logistique, accompagnement et renforcer les capacités des staffs nationaux. Supervision des activités logistiques de la Mission, Reporting des activités logistiques, Appuyer le coordinateur général sur la gestion sécuritaire, Appui logistique lors de la rédaction de rapports et propositions bailleur. Appui technique aux Logisticiens Pays dans l’exécution de leurs fonctions. Gestion </w:t>
            </w:r>
            <w:r w:rsidRPr="00211D52">
              <w:rPr>
                <w:rFonts w:asciiTheme="minorHAnsi" w:hAnsiTheme="minorHAnsi" w:cstheme="minorHAnsi"/>
                <w:sz w:val="21"/>
                <w:szCs w:val="21"/>
                <w:lang w:val="fr-FR"/>
              </w:rPr>
              <w:lastRenderedPageBreak/>
              <w:t>opérationnelle de la sécurité, réflexion sur les stratégies de gestion sécuritaire, respect des règles et procédures sécurité de la mission Charger de tous les aspects plus larges tels les aspects organisationnels, les procédures et les budgets, Formateur, Réflexion stratégique, révision des procédures, élaboration du plan de contingence etc. Assister le Chef de Mission (Coordinateur Générale) dans l’exécution de ses fonctions. Appuis technique aux membres de la logistique Mission, Gestion RH : 30 Nationaux (Logisticiens Pays, Liaison Officer, Logisticien Acheteur, Agent de la sécurité, Chauffeur, Operateur Radio) Projets : Santee (Santee Sexuelle de Reproduction, Violence basée sur le Genre, Santee Mental et soins de santé Primaire).</w:t>
            </w:r>
          </w:p>
        </w:tc>
      </w:tr>
      <w:tr w:rsidR="00D63BB1" w:rsidRPr="009035BC" w14:paraId="633B9F77" w14:textId="77777777" w:rsidTr="00202874">
        <w:trPr>
          <w:trHeight w:val="473"/>
        </w:trPr>
        <w:tc>
          <w:tcPr>
            <w:tcW w:w="1701" w:type="dxa"/>
            <w:vAlign w:val="center"/>
          </w:tcPr>
          <w:p w14:paraId="4B4EBC89" w14:textId="7E5846CD" w:rsidR="00D63BB1" w:rsidRPr="009035BC" w:rsidRDefault="00575445" w:rsidP="00575445">
            <w:pPr>
              <w:pStyle w:val="normaltableau"/>
              <w:spacing w:before="0" w:after="0"/>
              <w:jc w:val="left"/>
              <w:rPr>
                <w:rFonts w:asciiTheme="minorHAnsi" w:hAnsiTheme="minorHAnsi" w:cstheme="minorHAnsi"/>
                <w:sz w:val="21"/>
                <w:szCs w:val="21"/>
                <w:lang w:val="fr-FR"/>
              </w:rPr>
            </w:pPr>
            <w:r w:rsidRPr="00575445">
              <w:rPr>
                <w:rFonts w:asciiTheme="minorHAnsi" w:hAnsiTheme="minorHAnsi" w:cstheme="minorHAnsi"/>
                <w:sz w:val="21"/>
                <w:szCs w:val="21"/>
                <w:lang w:val="fr-FR"/>
              </w:rPr>
              <w:lastRenderedPageBreak/>
              <w:t>Du 01-10-14 au 31-12-16</w:t>
            </w:r>
          </w:p>
        </w:tc>
        <w:tc>
          <w:tcPr>
            <w:tcW w:w="1750" w:type="dxa"/>
            <w:vAlign w:val="center"/>
          </w:tcPr>
          <w:p w14:paraId="26A3BCBF" w14:textId="2159E5C9" w:rsidR="00D63BB1" w:rsidRPr="009035BC" w:rsidRDefault="00575445"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Démocratique du Congo</w:t>
            </w:r>
          </w:p>
        </w:tc>
        <w:tc>
          <w:tcPr>
            <w:tcW w:w="2787" w:type="dxa"/>
            <w:vAlign w:val="center"/>
          </w:tcPr>
          <w:p w14:paraId="728CB138" w14:textId="52E4BB80" w:rsidR="00D63BB1" w:rsidRPr="009035BC" w:rsidRDefault="00575445" w:rsidP="00575445">
            <w:pPr>
              <w:pStyle w:val="normaltableau"/>
              <w:spacing w:before="0" w:after="0"/>
              <w:jc w:val="center"/>
              <w:rPr>
                <w:rFonts w:asciiTheme="minorHAnsi" w:hAnsiTheme="minorHAnsi" w:cstheme="minorHAnsi"/>
                <w:sz w:val="21"/>
                <w:szCs w:val="21"/>
                <w:lang w:val="fr-FR"/>
              </w:rPr>
            </w:pPr>
            <w:r w:rsidRPr="00575445">
              <w:rPr>
                <w:rFonts w:asciiTheme="minorHAnsi" w:hAnsiTheme="minorHAnsi" w:cstheme="minorHAnsi"/>
                <w:sz w:val="21"/>
                <w:szCs w:val="21"/>
                <w:lang w:val="fr-FR"/>
              </w:rPr>
              <w:t>International Rescue Committee</w:t>
            </w:r>
          </w:p>
        </w:tc>
        <w:tc>
          <w:tcPr>
            <w:tcW w:w="2410" w:type="dxa"/>
            <w:vAlign w:val="center"/>
          </w:tcPr>
          <w:p w14:paraId="1A779646" w14:textId="5B812DB4" w:rsidR="00D63BB1" w:rsidRPr="009035BC" w:rsidRDefault="00575445" w:rsidP="00575445">
            <w:pPr>
              <w:pStyle w:val="normaltableau"/>
              <w:spacing w:before="0" w:after="0"/>
              <w:jc w:val="center"/>
              <w:rPr>
                <w:rFonts w:asciiTheme="minorHAnsi" w:hAnsiTheme="minorHAnsi" w:cstheme="minorHAnsi"/>
                <w:sz w:val="21"/>
                <w:szCs w:val="21"/>
                <w:lang w:val="fr-FR"/>
              </w:rPr>
            </w:pPr>
            <w:r w:rsidRPr="00575445">
              <w:rPr>
                <w:rFonts w:asciiTheme="minorHAnsi" w:hAnsiTheme="minorHAnsi" w:cstheme="minorHAnsi"/>
                <w:sz w:val="21"/>
                <w:szCs w:val="21"/>
                <w:lang w:val="fr-FR"/>
              </w:rPr>
              <w:t>Supply Chain Coordinator</w:t>
            </w:r>
          </w:p>
        </w:tc>
        <w:tc>
          <w:tcPr>
            <w:tcW w:w="6662" w:type="dxa"/>
            <w:vAlign w:val="center"/>
          </w:tcPr>
          <w:p w14:paraId="40846CD9" w14:textId="77777777" w:rsidR="00575445" w:rsidRPr="00575445" w:rsidRDefault="00575445" w:rsidP="00575445">
            <w:pPr>
              <w:pStyle w:val="normaltableau"/>
              <w:spacing w:before="0" w:after="0"/>
              <w:rPr>
                <w:rFonts w:asciiTheme="minorHAnsi" w:hAnsiTheme="minorHAnsi" w:cstheme="minorHAnsi"/>
                <w:b/>
                <w:i/>
                <w:sz w:val="21"/>
                <w:szCs w:val="21"/>
                <w:lang w:val="fr-FR"/>
              </w:rPr>
            </w:pPr>
            <w:r w:rsidRPr="00575445">
              <w:rPr>
                <w:rFonts w:asciiTheme="minorHAnsi" w:hAnsiTheme="minorHAnsi" w:cstheme="minorHAnsi"/>
                <w:b/>
                <w:i/>
                <w:sz w:val="21"/>
                <w:szCs w:val="21"/>
                <w:lang w:val="fr-FR"/>
              </w:rPr>
              <w:t xml:space="preserve">Responsabilités : </w:t>
            </w:r>
          </w:p>
          <w:p w14:paraId="78CCC8AD" w14:textId="0DA9A750" w:rsidR="00D63BB1" w:rsidRPr="009035BC" w:rsidRDefault="00575445" w:rsidP="00575445">
            <w:pPr>
              <w:pStyle w:val="normaltableau"/>
              <w:spacing w:before="0" w:after="0"/>
              <w:rPr>
                <w:rFonts w:asciiTheme="minorHAnsi" w:hAnsiTheme="minorHAnsi" w:cstheme="minorHAnsi"/>
                <w:sz w:val="21"/>
                <w:szCs w:val="21"/>
                <w:lang w:val="fr-FR"/>
              </w:rPr>
            </w:pPr>
            <w:r w:rsidRPr="00575445">
              <w:rPr>
                <w:rFonts w:asciiTheme="minorHAnsi" w:hAnsiTheme="minorHAnsi" w:cstheme="minorHAnsi"/>
                <w:sz w:val="21"/>
                <w:szCs w:val="21"/>
                <w:lang w:val="fr-FR"/>
              </w:rPr>
              <w:t>Appui technique aux Logistics Manager (Coordinateurs Logistiques) dans l’exécution de leurs fonctions. Charger de tous les aspects plus larges et les aspects plus organisationnels, garant des procédures sur la Mission et les budgets. Formateur, Réflexion stratégique, révision des procédures, élaboration du plan de contingence etc. Budget Logistique : responsable de de la définition des budgets support logistique et suivi sur sa consommation, un volume support d’un budget global de la Mission évalué à plus au moins 14 000 000 de dollars Américain. Support Sécuritaire : Appuyer le Référent Sécuritaire dans la gestion sécuritaire opérationnelle, appui à l’écriture et implémentation du guide de sécurité. Réflexion et écriture des plans de contingence, réflexion sur les stratégies de gestion sécuritaire, Management : supervision directe sur 5 nationaux (Manager Logistique = coordinateur Logistique) dans une équipe logistique d’à peu près 70 personnes. Formateur, Réflexion stratégique, Rapportage : Reporting des activités logistiques au référents techniques à Kinshasa et au Directeur Provinciale (équivalent au Directeur Pays), Appui logistique lors de la rédaction de rapports et propositions bailleurs. Projets : Wash, Nutrition Santé, Plaidoyer, Sécurité Alimentaire, Santé Mentale et Pratique de Soins (SMPS), Réponse rapide aux mouvements des populations (RRM). Type de projet : Urgence et développement Autres : Assister le Senior Opération dans l’exécution de ses fonctions. Projets : Wash, Urgence sante, Développement communautaire, Plaidoyer, Violence basée sur le genre, Education. Type de projet : Urgence et développement.</w:t>
            </w:r>
          </w:p>
        </w:tc>
      </w:tr>
      <w:tr w:rsidR="00575445" w:rsidRPr="00B5415A" w14:paraId="596F80F9" w14:textId="77777777" w:rsidTr="00202874">
        <w:trPr>
          <w:trHeight w:val="473"/>
        </w:trPr>
        <w:tc>
          <w:tcPr>
            <w:tcW w:w="1701" w:type="dxa"/>
            <w:vAlign w:val="center"/>
          </w:tcPr>
          <w:p w14:paraId="6025E65E" w14:textId="228DCE24" w:rsidR="00575445" w:rsidRPr="009035BC" w:rsidRDefault="00A2189E" w:rsidP="00A2189E">
            <w:pPr>
              <w:pStyle w:val="normaltableau"/>
              <w:spacing w:before="0" w:after="0"/>
              <w:rPr>
                <w:rFonts w:asciiTheme="minorHAnsi" w:hAnsiTheme="minorHAnsi" w:cstheme="minorHAnsi"/>
                <w:sz w:val="21"/>
                <w:szCs w:val="21"/>
                <w:lang w:val="fr-FR"/>
              </w:rPr>
            </w:pPr>
            <w:r w:rsidRPr="00A2189E">
              <w:rPr>
                <w:rFonts w:asciiTheme="minorHAnsi" w:hAnsiTheme="minorHAnsi" w:cstheme="minorHAnsi"/>
                <w:sz w:val="21"/>
                <w:szCs w:val="21"/>
                <w:lang w:val="fr-FR"/>
              </w:rPr>
              <w:lastRenderedPageBreak/>
              <w:t>Du 01-07-14 au 30-08-2014</w:t>
            </w:r>
          </w:p>
        </w:tc>
        <w:tc>
          <w:tcPr>
            <w:tcW w:w="1750" w:type="dxa"/>
            <w:vAlign w:val="center"/>
          </w:tcPr>
          <w:p w14:paraId="2903991D" w14:textId="31852640" w:rsidR="00575445" w:rsidRPr="009035BC" w:rsidRDefault="00A2189E" w:rsidP="00A2189E">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République du Tchad</w:t>
            </w:r>
          </w:p>
        </w:tc>
        <w:tc>
          <w:tcPr>
            <w:tcW w:w="2787" w:type="dxa"/>
            <w:vAlign w:val="center"/>
          </w:tcPr>
          <w:p w14:paraId="0A15B5C5" w14:textId="698604ED" w:rsidR="00575445" w:rsidRPr="009035BC" w:rsidRDefault="00A2189E"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Intermon Oxfam</w:t>
            </w:r>
          </w:p>
        </w:tc>
        <w:tc>
          <w:tcPr>
            <w:tcW w:w="2410" w:type="dxa"/>
            <w:vAlign w:val="center"/>
          </w:tcPr>
          <w:p w14:paraId="7DEAFDEF" w14:textId="1220910A" w:rsidR="00575445" w:rsidRPr="009035BC" w:rsidRDefault="00A2189E" w:rsidP="00A2189E">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 xml:space="preserve">Logistics Officer </w:t>
            </w:r>
          </w:p>
        </w:tc>
        <w:tc>
          <w:tcPr>
            <w:tcW w:w="6662" w:type="dxa"/>
            <w:vAlign w:val="center"/>
          </w:tcPr>
          <w:p w14:paraId="4B767631" w14:textId="77777777" w:rsidR="00A2189E" w:rsidRPr="00A2189E" w:rsidRDefault="00A2189E" w:rsidP="00A2189E">
            <w:pPr>
              <w:pStyle w:val="normaltableau"/>
              <w:spacing w:before="0" w:after="0"/>
              <w:rPr>
                <w:rFonts w:asciiTheme="minorHAnsi" w:hAnsiTheme="minorHAnsi" w:cstheme="minorHAnsi"/>
                <w:b/>
                <w:i/>
                <w:sz w:val="21"/>
                <w:szCs w:val="21"/>
                <w:lang w:val="fr-FR"/>
              </w:rPr>
            </w:pPr>
            <w:r w:rsidRPr="00A2189E">
              <w:rPr>
                <w:rFonts w:asciiTheme="minorHAnsi" w:hAnsiTheme="minorHAnsi" w:cstheme="minorHAnsi"/>
                <w:b/>
                <w:i/>
                <w:sz w:val="21"/>
                <w:szCs w:val="21"/>
                <w:lang w:val="fr-FR"/>
              </w:rPr>
              <w:t xml:space="preserve">Responsabilités : </w:t>
            </w:r>
          </w:p>
          <w:p w14:paraId="3B1CC2F2" w14:textId="61BDDA8E" w:rsidR="00575445" w:rsidRPr="00A2189E" w:rsidRDefault="00A2189E" w:rsidP="00A2189E">
            <w:pPr>
              <w:pStyle w:val="normaltableau"/>
              <w:spacing w:before="0" w:after="0"/>
              <w:rPr>
                <w:rFonts w:asciiTheme="minorHAnsi" w:hAnsiTheme="minorHAnsi" w:cstheme="minorHAnsi"/>
                <w:sz w:val="21"/>
                <w:szCs w:val="21"/>
                <w:lang w:val="fr-FR"/>
              </w:rPr>
            </w:pPr>
            <w:r w:rsidRPr="00A2189E">
              <w:rPr>
                <w:rFonts w:asciiTheme="minorHAnsi" w:hAnsiTheme="minorHAnsi" w:cstheme="minorHAnsi"/>
                <w:sz w:val="21"/>
                <w:szCs w:val="21"/>
                <w:lang w:val="fr-FR"/>
              </w:rPr>
              <w:t>Ressources humaines : Soutien au staff logistique national, former dans le métier de la logistique, Management des équipes logistique, Gestion RH 38 personnes (National staff) incluant les cadres, maitrises et manœuvres. Gestion des approvisionnements : Responsable de la mise en œuvre des procédures Logistiques (suivi, application et recommandations), Gestion des moyens généraux : gestion du charroi Automobile, du parc informatique, des entrepôts et Magasins, des approvisionnements, d’une manière générale, une bonne maitrise du cycle d’approvisionnement. Gestion de la Sécurité : Réflexion stratégique et étude de faisabilité, révision et mise à jour du plan de sécurité Base, gestion de la sécurité Base en appui au Chef de Base, analyse du contexte sécuritaire. Autres : Supervisions et reporting. Gestion logistique du projet « Cash transfert » Type des Projets : Wash et sécurité Alimentaire</w:t>
            </w:r>
          </w:p>
        </w:tc>
      </w:tr>
      <w:tr w:rsidR="00575445" w:rsidRPr="009035BC" w14:paraId="74E54CA8" w14:textId="77777777" w:rsidTr="00202874">
        <w:trPr>
          <w:trHeight w:val="473"/>
        </w:trPr>
        <w:tc>
          <w:tcPr>
            <w:tcW w:w="1701" w:type="dxa"/>
            <w:vAlign w:val="center"/>
          </w:tcPr>
          <w:p w14:paraId="683888B6" w14:textId="65217F83" w:rsidR="00575445" w:rsidRPr="009035BC" w:rsidRDefault="00A2189E" w:rsidP="00FC617D">
            <w:pPr>
              <w:pStyle w:val="normaltableau"/>
              <w:spacing w:before="0" w:after="0"/>
              <w:jc w:val="center"/>
              <w:rPr>
                <w:rFonts w:asciiTheme="minorHAnsi" w:hAnsiTheme="minorHAnsi" w:cstheme="minorHAnsi"/>
                <w:sz w:val="21"/>
                <w:szCs w:val="21"/>
                <w:lang w:val="fr-FR"/>
              </w:rPr>
            </w:pPr>
            <w:r w:rsidRPr="00A2189E">
              <w:rPr>
                <w:rFonts w:asciiTheme="minorHAnsi" w:hAnsiTheme="minorHAnsi" w:cstheme="minorHAnsi"/>
                <w:sz w:val="21"/>
                <w:szCs w:val="21"/>
                <w:lang w:val="fr-FR"/>
              </w:rPr>
              <w:t>Du 05-05-14 au 15-06-201</w:t>
            </w:r>
            <w:r w:rsidR="00B5415A">
              <w:rPr>
                <w:rFonts w:asciiTheme="minorHAnsi" w:hAnsiTheme="minorHAnsi" w:cstheme="minorHAnsi"/>
                <w:sz w:val="21"/>
                <w:szCs w:val="21"/>
                <w:lang w:val="fr-FR"/>
              </w:rPr>
              <w:t>4</w:t>
            </w:r>
            <w:bookmarkStart w:id="0" w:name="_GoBack"/>
            <w:bookmarkEnd w:id="0"/>
          </w:p>
        </w:tc>
        <w:tc>
          <w:tcPr>
            <w:tcW w:w="1750" w:type="dxa"/>
            <w:vAlign w:val="center"/>
          </w:tcPr>
          <w:p w14:paraId="5BE1AC85" w14:textId="7609E15F" w:rsidR="00575445" w:rsidRPr="009035BC" w:rsidRDefault="00A2189E"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d’Algérie</w:t>
            </w:r>
          </w:p>
        </w:tc>
        <w:tc>
          <w:tcPr>
            <w:tcW w:w="2787" w:type="dxa"/>
            <w:vAlign w:val="center"/>
          </w:tcPr>
          <w:p w14:paraId="7BA45490" w14:textId="51B1E07C" w:rsidR="00575445" w:rsidRPr="009035BC" w:rsidRDefault="00A2189E"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Oxfam Solidarités</w:t>
            </w:r>
          </w:p>
        </w:tc>
        <w:tc>
          <w:tcPr>
            <w:tcW w:w="2410" w:type="dxa"/>
            <w:vAlign w:val="center"/>
          </w:tcPr>
          <w:p w14:paraId="6A4D07E1" w14:textId="5B65B8DB" w:rsidR="00575445" w:rsidRPr="009035BC" w:rsidRDefault="00A2189E"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Expert Logistique</w:t>
            </w:r>
          </w:p>
        </w:tc>
        <w:tc>
          <w:tcPr>
            <w:tcW w:w="6662" w:type="dxa"/>
            <w:vAlign w:val="center"/>
          </w:tcPr>
          <w:p w14:paraId="1F28F8FA" w14:textId="77777777" w:rsidR="00A2189E" w:rsidRPr="00A2189E" w:rsidRDefault="00A2189E" w:rsidP="00A2189E">
            <w:pPr>
              <w:pStyle w:val="normaltableau"/>
              <w:spacing w:before="0" w:after="0"/>
              <w:rPr>
                <w:rFonts w:asciiTheme="minorHAnsi" w:hAnsiTheme="minorHAnsi" w:cstheme="minorHAnsi"/>
                <w:b/>
                <w:i/>
                <w:sz w:val="21"/>
                <w:szCs w:val="21"/>
                <w:lang w:val="fr-FR"/>
              </w:rPr>
            </w:pPr>
            <w:r w:rsidRPr="00A2189E">
              <w:rPr>
                <w:rFonts w:asciiTheme="minorHAnsi" w:hAnsiTheme="minorHAnsi" w:cstheme="minorHAnsi"/>
                <w:b/>
                <w:i/>
                <w:sz w:val="21"/>
                <w:szCs w:val="21"/>
                <w:lang w:val="fr-FR"/>
              </w:rPr>
              <w:t xml:space="preserve">Responsabilités : </w:t>
            </w:r>
          </w:p>
          <w:p w14:paraId="28342E69" w14:textId="2F629188" w:rsidR="00575445" w:rsidRPr="009035BC" w:rsidRDefault="00A2189E" w:rsidP="00A2189E">
            <w:pPr>
              <w:pStyle w:val="normaltableau"/>
              <w:spacing w:before="0" w:after="0"/>
              <w:rPr>
                <w:rFonts w:asciiTheme="minorHAnsi" w:hAnsiTheme="minorHAnsi" w:cstheme="minorHAnsi"/>
                <w:sz w:val="21"/>
                <w:szCs w:val="21"/>
                <w:lang w:val="fr-FR"/>
              </w:rPr>
            </w:pPr>
            <w:r w:rsidRPr="00A2189E">
              <w:rPr>
                <w:rFonts w:asciiTheme="minorHAnsi" w:hAnsiTheme="minorHAnsi" w:cstheme="minorHAnsi"/>
                <w:sz w:val="21"/>
                <w:szCs w:val="21"/>
                <w:lang w:val="fr-FR"/>
              </w:rPr>
              <w:t>Appui au lancement du système de gestion et planification du stock du Centre d’Approvisionnement Alimentaire (CAA) à Tindouf dans le Sud d’Alger précisément dans le camp de réfugiés Sahraouis. ; Gestion des stocks : Appui à l’utilisation des outils de gestion (logiciel, fiches de stock, etc.). Définition et rédaction des procédures manquantes (Procédures Logistiques, Procédures de gestion des ressources humaines, Règles sur la relation CAA-fournisseur, Règles sur la relation CAA - partenaires, ainsi que les procédures de sécurité, etc.). Formation : Ecriture des modules de formation, accompagnement du personnel dans leur prise de fonction et formations complémentaires à la gestion de stock dans le but de les familiarisés aux nouveaux outils mises en place et à l’entretien du Centre d’approvisionnement Alimentaire (CAA). Maintenance et entretien : Référent technique sur l’entretien et maintenance des infrastructures ainsi que les équipements en place. Appui à la rédaction des procédures manquantes (procédures de maintenance préventive et curative des moteurs frigorifiques des chambres froides ainsi que les climatiseurs, ainsi que l’appui à la définition et à la mise en place du système de gestion de déchets en collaboration avec les ONG et institutions concernées, sans oublié l’entretien et réparation du bâtiment). Projet : Sécurité Alimentaire</w:t>
            </w:r>
          </w:p>
        </w:tc>
      </w:tr>
      <w:tr w:rsidR="00575445" w:rsidRPr="00B5415A" w14:paraId="5DE3F521" w14:textId="77777777" w:rsidTr="00202874">
        <w:trPr>
          <w:trHeight w:val="473"/>
        </w:trPr>
        <w:tc>
          <w:tcPr>
            <w:tcW w:w="1701" w:type="dxa"/>
            <w:vAlign w:val="center"/>
          </w:tcPr>
          <w:p w14:paraId="592638DF" w14:textId="0DF0B9E8" w:rsidR="00575445" w:rsidRPr="009035BC" w:rsidRDefault="00A2189E" w:rsidP="00FC617D">
            <w:pPr>
              <w:pStyle w:val="normaltableau"/>
              <w:spacing w:before="0" w:after="0"/>
              <w:jc w:val="center"/>
              <w:rPr>
                <w:rFonts w:asciiTheme="minorHAnsi" w:hAnsiTheme="minorHAnsi" w:cstheme="minorHAnsi"/>
                <w:sz w:val="21"/>
                <w:szCs w:val="21"/>
                <w:lang w:val="fr-FR"/>
              </w:rPr>
            </w:pPr>
            <w:r w:rsidRPr="00A2189E">
              <w:rPr>
                <w:rFonts w:asciiTheme="minorHAnsi" w:hAnsiTheme="minorHAnsi" w:cstheme="minorHAnsi"/>
                <w:sz w:val="21"/>
                <w:szCs w:val="21"/>
                <w:lang w:val="fr-FR"/>
              </w:rPr>
              <w:lastRenderedPageBreak/>
              <w:t>Du 01-11-12 au 30-04-14</w:t>
            </w:r>
          </w:p>
        </w:tc>
        <w:tc>
          <w:tcPr>
            <w:tcW w:w="1750" w:type="dxa"/>
            <w:vAlign w:val="center"/>
          </w:tcPr>
          <w:p w14:paraId="2A60B7E7" w14:textId="5EFB5FE8" w:rsidR="00575445" w:rsidRPr="009035BC" w:rsidRDefault="00A2189E"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de la Mauritanie</w:t>
            </w:r>
          </w:p>
        </w:tc>
        <w:tc>
          <w:tcPr>
            <w:tcW w:w="2787" w:type="dxa"/>
            <w:vAlign w:val="center"/>
          </w:tcPr>
          <w:p w14:paraId="5B7BF12F" w14:textId="4DC18B2E" w:rsidR="00575445" w:rsidRPr="009035BC" w:rsidRDefault="00A2189E"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Oxfam Intermon</w:t>
            </w:r>
          </w:p>
        </w:tc>
        <w:tc>
          <w:tcPr>
            <w:tcW w:w="2410" w:type="dxa"/>
            <w:vAlign w:val="center"/>
          </w:tcPr>
          <w:p w14:paraId="3CE070DD" w14:textId="77B822A6" w:rsidR="00575445" w:rsidRPr="009035BC" w:rsidRDefault="00A2189E"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Logstics Officer</w:t>
            </w:r>
          </w:p>
        </w:tc>
        <w:tc>
          <w:tcPr>
            <w:tcW w:w="6662" w:type="dxa"/>
            <w:vAlign w:val="center"/>
          </w:tcPr>
          <w:p w14:paraId="40E7CAFA" w14:textId="77777777" w:rsidR="00A2189E" w:rsidRPr="00A2189E" w:rsidRDefault="00A2189E" w:rsidP="00A2189E">
            <w:pPr>
              <w:pStyle w:val="normaltableau"/>
              <w:spacing w:before="0" w:after="0"/>
              <w:rPr>
                <w:rFonts w:asciiTheme="minorHAnsi" w:hAnsiTheme="minorHAnsi" w:cstheme="minorHAnsi"/>
                <w:b/>
                <w:i/>
                <w:sz w:val="21"/>
                <w:szCs w:val="21"/>
                <w:lang w:val="fr-FR"/>
              </w:rPr>
            </w:pPr>
            <w:r w:rsidRPr="00A2189E">
              <w:rPr>
                <w:rFonts w:asciiTheme="minorHAnsi" w:hAnsiTheme="minorHAnsi" w:cstheme="minorHAnsi"/>
                <w:b/>
                <w:i/>
                <w:sz w:val="21"/>
                <w:szCs w:val="21"/>
                <w:lang w:val="fr-FR"/>
              </w:rPr>
              <w:t xml:space="preserve">Responsabilités : </w:t>
            </w:r>
          </w:p>
          <w:p w14:paraId="0956B17E" w14:textId="1A40BEE3" w:rsidR="00575445" w:rsidRPr="00A2189E" w:rsidRDefault="00A2189E" w:rsidP="00A2189E">
            <w:pPr>
              <w:pStyle w:val="normaltableau"/>
              <w:spacing w:before="0" w:after="0"/>
              <w:rPr>
                <w:rFonts w:asciiTheme="minorHAnsi" w:hAnsiTheme="minorHAnsi" w:cstheme="minorHAnsi"/>
                <w:sz w:val="21"/>
                <w:szCs w:val="21"/>
                <w:lang w:val="fr-FR"/>
              </w:rPr>
            </w:pPr>
            <w:r w:rsidRPr="00A2189E">
              <w:rPr>
                <w:rFonts w:asciiTheme="minorHAnsi" w:hAnsiTheme="minorHAnsi" w:cstheme="minorHAnsi"/>
                <w:sz w:val="21"/>
                <w:szCs w:val="21"/>
                <w:lang w:val="fr-FR"/>
              </w:rPr>
              <w:t>Ressources humaines : Soutien au staff logistique national, former dans le métier de la logistique, Management des équipes logistique, Gestion RH 38 personnes (National staff) incluant les cadres, maitrises et manœuvres. Gestion des approvisionnements : Responsable de la mise en œuvre des procédures Logistiques (suivi, application et recommandations), Gestion des moyens généraux : gestion du charroi Automobile, du parc informatique, des entrepôts et Magasins, des approvisionnements, d’une manière générale, une bonne maitrise du cycle d’approvisionnement. Gestion de la Sécurité : Réflexion stratégique et étude de faisabilité, révision et mise à jour du plan de sécurité Base, gestion de la sécurité Base en appui au Chef de Base, analyse du contexte sécuritaire. Autres : Supervisions et reporting. Gestion logistique du projet « Cash transfert » Type des Projets : Wash et sécurité Alimentaire</w:t>
            </w:r>
          </w:p>
        </w:tc>
      </w:tr>
      <w:tr w:rsidR="00A2189E" w:rsidRPr="00B5415A" w14:paraId="591BC4CA" w14:textId="77777777" w:rsidTr="00202874">
        <w:trPr>
          <w:trHeight w:val="473"/>
        </w:trPr>
        <w:tc>
          <w:tcPr>
            <w:tcW w:w="1701" w:type="dxa"/>
            <w:vAlign w:val="center"/>
          </w:tcPr>
          <w:p w14:paraId="14A24799" w14:textId="73852465" w:rsidR="00A2189E" w:rsidRPr="009035BC" w:rsidRDefault="00A2189E" w:rsidP="00FC617D">
            <w:pPr>
              <w:pStyle w:val="normaltableau"/>
              <w:spacing w:before="0" w:after="0"/>
              <w:jc w:val="center"/>
              <w:rPr>
                <w:rFonts w:asciiTheme="minorHAnsi" w:hAnsiTheme="minorHAnsi" w:cstheme="minorHAnsi"/>
                <w:sz w:val="21"/>
                <w:szCs w:val="21"/>
                <w:lang w:val="fr-FR"/>
              </w:rPr>
            </w:pPr>
            <w:r w:rsidRPr="00A2189E">
              <w:rPr>
                <w:rFonts w:asciiTheme="minorHAnsi" w:hAnsiTheme="minorHAnsi" w:cstheme="minorHAnsi"/>
                <w:sz w:val="21"/>
                <w:szCs w:val="21"/>
                <w:lang w:val="fr-FR"/>
              </w:rPr>
              <w:t>Du 01-8-11 au 15-10-12</w:t>
            </w:r>
          </w:p>
        </w:tc>
        <w:tc>
          <w:tcPr>
            <w:tcW w:w="1750" w:type="dxa"/>
            <w:vAlign w:val="center"/>
          </w:tcPr>
          <w:p w14:paraId="30A16C6F" w14:textId="67E2BEDE" w:rsidR="00A2189E" w:rsidRPr="009035BC" w:rsidRDefault="00A2189E"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du Tchad</w:t>
            </w:r>
          </w:p>
        </w:tc>
        <w:tc>
          <w:tcPr>
            <w:tcW w:w="2787" w:type="dxa"/>
            <w:vAlign w:val="center"/>
          </w:tcPr>
          <w:p w14:paraId="3BC9AC7A" w14:textId="10A000E3" w:rsidR="00A2189E" w:rsidRPr="009035BC" w:rsidRDefault="00A2189E"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Intermon Oxfam</w:t>
            </w:r>
          </w:p>
        </w:tc>
        <w:tc>
          <w:tcPr>
            <w:tcW w:w="2410" w:type="dxa"/>
            <w:vAlign w:val="center"/>
          </w:tcPr>
          <w:p w14:paraId="42EA891B" w14:textId="774DEC0E" w:rsidR="00A2189E" w:rsidRPr="009035BC" w:rsidRDefault="00A2189E"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Logistics Officer</w:t>
            </w:r>
          </w:p>
        </w:tc>
        <w:tc>
          <w:tcPr>
            <w:tcW w:w="6662" w:type="dxa"/>
            <w:vAlign w:val="center"/>
          </w:tcPr>
          <w:p w14:paraId="782F0640" w14:textId="77777777" w:rsidR="00A2189E" w:rsidRPr="00A2189E" w:rsidRDefault="00A2189E" w:rsidP="00A2189E">
            <w:pPr>
              <w:pStyle w:val="normaltableau"/>
              <w:spacing w:before="0" w:after="0"/>
              <w:rPr>
                <w:rFonts w:asciiTheme="minorHAnsi" w:hAnsiTheme="minorHAnsi" w:cstheme="minorHAnsi"/>
                <w:b/>
                <w:i/>
                <w:sz w:val="21"/>
                <w:szCs w:val="21"/>
                <w:lang w:val="fr-FR"/>
              </w:rPr>
            </w:pPr>
            <w:r w:rsidRPr="00A2189E">
              <w:rPr>
                <w:rFonts w:asciiTheme="minorHAnsi" w:hAnsiTheme="minorHAnsi" w:cstheme="minorHAnsi"/>
                <w:b/>
                <w:i/>
                <w:sz w:val="21"/>
                <w:szCs w:val="21"/>
                <w:lang w:val="fr-FR"/>
              </w:rPr>
              <w:t xml:space="preserve">Responsabilités : </w:t>
            </w:r>
          </w:p>
          <w:p w14:paraId="3A9AA0E8" w14:textId="2B1C4FD2" w:rsidR="00A2189E" w:rsidRPr="009035BC" w:rsidRDefault="00A2189E" w:rsidP="00A2189E">
            <w:pPr>
              <w:pStyle w:val="normaltableau"/>
              <w:spacing w:before="0" w:after="0"/>
              <w:rPr>
                <w:rFonts w:asciiTheme="minorHAnsi" w:hAnsiTheme="minorHAnsi" w:cstheme="minorHAnsi"/>
                <w:sz w:val="21"/>
                <w:szCs w:val="21"/>
                <w:lang w:val="fr-FR"/>
              </w:rPr>
            </w:pPr>
            <w:r w:rsidRPr="00A2189E">
              <w:rPr>
                <w:rFonts w:asciiTheme="minorHAnsi" w:hAnsiTheme="minorHAnsi" w:cstheme="minorHAnsi"/>
                <w:sz w:val="21"/>
                <w:szCs w:val="21"/>
                <w:lang w:val="fr-FR"/>
              </w:rPr>
              <w:t>Ressources humaines : Soutien au staff logistique national, former dans le métier de la logistique, Management des équipes logistique, Gestion RH 38 personnes (National staff) incluant les cadres, maitrises et manœuvres. Gestion des approvisionnements : Responsable de la mise en œuvre des procédures Logistiques (suivi, application et recommandations), Gestion des moyens généraux : gestion du charroi Automobile, du parc informatique, des entrepôts et Magasins, des approvisionnements, d’une manière générale, une bonne maitrise du cycle d’approvisionnement. Gestion de la Sécurité : Réflexion stratégique et étude de faisabilité, révision et mise à jour du plan de sécurité Base, gestion de la sécurité Base en appui au Chef de Base, analyse du contexte sécuritaire. Autres : Supervisions et reporting. Gestion logistique du projet Type des Projets : Wash et sécurité Alimentaire</w:t>
            </w:r>
          </w:p>
        </w:tc>
      </w:tr>
      <w:tr w:rsidR="00A2189E" w:rsidRPr="00B5415A" w14:paraId="4DF7D0A0" w14:textId="77777777" w:rsidTr="00202874">
        <w:trPr>
          <w:trHeight w:val="473"/>
        </w:trPr>
        <w:tc>
          <w:tcPr>
            <w:tcW w:w="1701" w:type="dxa"/>
            <w:vAlign w:val="center"/>
          </w:tcPr>
          <w:p w14:paraId="5675E11D" w14:textId="05D79212" w:rsidR="00A2189E" w:rsidRPr="009035BC" w:rsidRDefault="00855C5C" w:rsidP="00FC617D">
            <w:pPr>
              <w:pStyle w:val="normaltableau"/>
              <w:spacing w:before="0" w:after="0"/>
              <w:jc w:val="center"/>
              <w:rPr>
                <w:rFonts w:asciiTheme="minorHAnsi" w:hAnsiTheme="minorHAnsi" w:cstheme="minorHAnsi"/>
                <w:sz w:val="21"/>
                <w:szCs w:val="21"/>
                <w:lang w:val="fr-FR"/>
              </w:rPr>
            </w:pPr>
            <w:r w:rsidRPr="00855C5C">
              <w:rPr>
                <w:rFonts w:asciiTheme="minorHAnsi" w:hAnsiTheme="minorHAnsi" w:cstheme="minorHAnsi"/>
                <w:sz w:val="21"/>
                <w:szCs w:val="21"/>
                <w:lang w:val="fr-FR"/>
              </w:rPr>
              <w:t>Du 01-07-10 au 01-07-11</w:t>
            </w:r>
          </w:p>
        </w:tc>
        <w:tc>
          <w:tcPr>
            <w:tcW w:w="1750" w:type="dxa"/>
            <w:vAlign w:val="center"/>
          </w:tcPr>
          <w:p w14:paraId="0349F586" w14:textId="33D0431C" w:rsidR="00A2189E" w:rsidRPr="009035BC" w:rsidRDefault="00855C5C"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Centrafricaine</w:t>
            </w:r>
          </w:p>
        </w:tc>
        <w:tc>
          <w:tcPr>
            <w:tcW w:w="2787" w:type="dxa"/>
            <w:vAlign w:val="center"/>
          </w:tcPr>
          <w:p w14:paraId="475CBCF1" w14:textId="0011D5C6" w:rsidR="00A2189E" w:rsidRPr="009035BC" w:rsidRDefault="00855C5C"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Comité d’Aide Médicale</w:t>
            </w:r>
          </w:p>
        </w:tc>
        <w:tc>
          <w:tcPr>
            <w:tcW w:w="2410" w:type="dxa"/>
            <w:vAlign w:val="center"/>
          </w:tcPr>
          <w:p w14:paraId="4BC94A49" w14:textId="309F6C75" w:rsidR="00A2189E" w:rsidRPr="009035BC" w:rsidRDefault="00855C5C"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Coordinateur Logistique</w:t>
            </w:r>
          </w:p>
        </w:tc>
        <w:tc>
          <w:tcPr>
            <w:tcW w:w="6662" w:type="dxa"/>
            <w:vAlign w:val="center"/>
          </w:tcPr>
          <w:p w14:paraId="39880281" w14:textId="1B93482B" w:rsidR="00855C5C" w:rsidRPr="00855C5C" w:rsidRDefault="00855C5C" w:rsidP="00855C5C">
            <w:pPr>
              <w:pStyle w:val="normaltableau"/>
              <w:spacing w:before="0" w:after="0"/>
              <w:rPr>
                <w:rFonts w:asciiTheme="minorHAnsi" w:hAnsiTheme="minorHAnsi" w:cstheme="minorHAnsi"/>
                <w:b/>
                <w:i/>
                <w:sz w:val="21"/>
                <w:szCs w:val="21"/>
                <w:lang w:val="fr-FR"/>
              </w:rPr>
            </w:pPr>
            <w:r w:rsidRPr="00855C5C">
              <w:rPr>
                <w:rFonts w:asciiTheme="minorHAnsi" w:hAnsiTheme="minorHAnsi" w:cstheme="minorHAnsi"/>
                <w:b/>
                <w:i/>
                <w:sz w:val="21"/>
                <w:szCs w:val="21"/>
                <w:lang w:val="fr-FR"/>
              </w:rPr>
              <w:t>Responsabilités :</w:t>
            </w:r>
          </w:p>
          <w:p w14:paraId="0433B01C" w14:textId="56ACAD7A" w:rsidR="00A2189E" w:rsidRPr="00855C5C" w:rsidRDefault="00855C5C" w:rsidP="00855C5C">
            <w:pPr>
              <w:pStyle w:val="normaltableau"/>
              <w:spacing w:before="0" w:after="0"/>
              <w:rPr>
                <w:rFonts w:asciiTheme="minorHAnsi" w:hAnsiTheme="minorHAnsi" w:cstheme="minorHAnsi"/>
                <w:sz w:val="21"/>
                <w:szCs w:val="21"/>
                <w:lang w:val="fr-FR"/>
              </w:rPr>
            </w:pPr>
            <w:r w:rsidRPr="00855C5C">
              <w:rPr>
                <w:rFonts w:asciiTheme="minorHAnsi" w:hAnsiTheme="minorHAnsi" w:cstheme="minorHAnsi"/>
                <w:sz w:val="21"/>
                <w:szCs w:val="21"/>
                <w:lang w:val="fr-FR"/>
              </w:rPr>
              <w:t xml:space="preserve">Ressources Humaines et Management : Appuis technique auprès du staff logistique International et national, formateur dans le métier de la logistique, Management, de l’Equipe Logistique, Gestion RH 33 personnes (National staff) et trois (3) personnes International. Gestion des approvisionnements : Responsable de l’implémentation des procédures Logistiques (Correction de fois, application, faire appliquer et recommandations), gestion des commandes locaux, régionaux et </w:t>
            </w:r>
            <w:r w:rsidRPr="00855C5C">
              <w:rPr>
                <w:rFonts w:asciiTheme="minorHAnsi" w:hAnsiTheme="minorHAnsi" w:cstheme="minorHAnsi"/>
                <w:sz w:val="21"/>
                <w:szCs w:val="21"/>
                <w:lang w:val="fr-FR"/>
              </w:rPr>
              <w:lastRenderedPageBreak/>
              <w:t>internationales, Autres : Gestion du charroie Automobile, du parc informatique, des entrepôts et Magasin, gestion de la Sécurité des personnes et des biens, (Réflexion stratégique et étude de faisabilité), supervisions et reporting, Gestion des travaux : Réhabilitation et construction des infrastructures sanitaires. Projets Sante (Appuis aux structures sanitaires des régions, soins de santé, réhabilitation des infrastructures,)</w:t>
            </w:r>
          </w:p>
        </w:tc>
      </w:tr>
      <w:tr w:rsidR="00A2189E" w:rsidRPr="00B5415A" w14:paraId="44FA49E2" w14:textId="77777777" w:rsidTr="00202874">
        <w:trPr>
          <w:trHeight w:val="473"/>
        </w:trPr>
        <w:tc>
          <w:tcPr>
            <w:tcW w:w="1701" w:type="dxa"/>
            <w:vAlign w:val="center"/>
          </w:tcPr>
          <w:p w14:paraId="79D26C0D" w14:textId="5E466E83" w:rsidR="00A2189E" w:rsidRPr="009035BC" w:rsidRDefault="002A536A" w:rsidP="002A536A">
            <w:pPr>
              <w:pStyle w:val="normaltableau"/>
              <w:spacing w:before="0" w:after="0"/>
              <w:rPr>
                <w:rFonts w:asciiTheme="minorHAnsi" w:hAnsiTheme="minorHAnsi" w:cstheme="minorHAnsi"/>
                <w:sz w:val="21"/>
                <w:szCs w:val="21"/>
                <w:lang w:val="fr-FR"/>
              </w:rPr>
            </w:pPr>
            <w:r>
              <w:rPr>
                <w:rFonts w:asciiTheme="minorHAnsi" w:hAnsiTheme="minorHAnsi" w:cstheme="minorHAnsi"/>
                <w:sz w:val="21"/>
                <w:szCs w:val="21"/>
                <w:lang w:val="fr-FR"/>
              </w:rPr>
              <w:lastRenderedPageBreak/>
              <w:t xml:space="preserve">Du </w:t>
            </w:r>
            <w:r w:rsidRPr="002A536A">
              <w:rPr>
                <w:rFonts w:asciiTheme="minorHAnsi" w:hAnsiTheme="minorHAnsi" w:cstheme="minorHAnsi"/>
                <w:sz w:val="21"/>
                <w:szCs w:val="21"/>
                <w:lang w:val="fr-FR"/>
              </w:rPr>
              <w:t>01-04-10 au 30-06-10</w:t>
            </w:r>
          </w:p>
        </w:tc>
        <w:tc>
          <w:tcPr>
            <w:tcW w:w="1750" w:type="dxa"/>
            <w:vAlign w:val="center"/>
          </w:tcPr>
          <w:p w14:paraId="1888385E" w14:textId="1DEAEF74" w:rsidR="00A2189E" w:rsidRPr="009035BC" w:rsidRDefault="002A536A"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Centrafricaine</w:t>
            </w:r>
          </w:p>
        </w:tc>
        <w:tc>
          <w:tcPr>
            <w:tcW w:w="2787" w:type="dxa"/>
            <w:vAlign w:val="center"/>
          </w:tcPr>
          <w:p w14:paraId="3CE73B8D" w14:textId="3F92318B" w:rsidR="00A2189E" w:rsidRPr="009035BC" w:rsidRDefault="002A536A"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Cordaid</w:t>
            </w:r>
          </w:p>
        </w:tc>
        <w:tc>
          <w:tcPr>
            <w:tcW w:w="2410" w:type="dxa"/>
            <w:vAlign w:val="center"/>
          </w:tcPr>
          <w:p w14:paraId="0DE45C0E" w14:textId="0075BF3C" w:rsidR="00A2189E" w:rsidRPr="009035BC" w:rsidRDefault="002A536A"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Consultant en Logistique</w:t>
            </w:r>
          </w:p>
        </w:tc>
        <w:tc>
          <w:tcPr>
            <w:tcW w:w="6662" w:type="dxa"/>
            <w:vAlign w:val="center"/>
          </w:tcPr>
          <w:p w14:paraId="54FB1074" w14:textId="77777777" w:rsidR="002A536A" w:rsidRPr="002A536A" w:rsidRDefault="002A536A" w:rsidP="002A536A">
            <w:pPr>
              <w:pStyle w:val="normaltableau"/>
              <w:spacing w:before="0" w:after="0"/>
              <w:rPr>
                <w:rFonts w:asciiTheme="minorHAnsi" w:hAnsiTheme="minorHAnsi" w:cstheme="minorHAnsi"/>
                <w:b/>
                <w:i/>
                <w:sz w:val="21"/>
                <w:szCs w:val="21"/>
                <w:lang w:val="fr-FR"/>
              </w:rPr>
            </w:pPr>
            <w:r w:rsidRPr="002A536A">
              <w:rPr>
                <w:rFonts w:asciiTheme="minorHAnsi" w:hAnsiTheme="minorHAnsi" w:cstheme="minorHAnsi"/>
                <w:b/>
                <w:i/>
                <w:sz w:val="21"/>
                <w:szCs w:val="21"/>
                <w:lang w:val="fr-FR"/>
              </w:rPr>
              <w:t xml:space="preserve">Responsabilités Autres : </w:t>
            </w:r>
          </w:p>
          <w:p w14:paraId="0CAC31AC" w14:textId="11FDE9B2" w:rsidR="00A2189E" w:rsidRPr="002A536A" w:rsidRDefault="002A536A" w:rsidP="002A536A">
            <w:pPr>
              <w:pStyle w:val="normaltableau"/>
              <w:spacing w:before="0" w:after="0"/>
              <w:rPr>
                <w:rFonts w:asciiTheme="minorHAnsi" w:hAnsiTheme="minorHAnsi" w:cstheme="minorHAnsi"/>
                <w:sz w:val="21"/>
                <w:szCs w:val="21"/>
                <w:lang w:val="fr-FR"/>
              </w:rPr>
            </w:pPr>
            <w:r w:rsidRPr="002A536A">
              <w:rPr>
                <w:rFonts w:asciiTheme="minorHAnsi" w:hAnsiTheme="minorHAnsi" w:cstheme="minorHAnsi"/>
                <w:sz w:val="21"/>
                <w:szCs w:val="21"/>
                <w:lang w:val="fr-FR"/>
              </w:rPr>
              <w:t>Conseiller technique du staff logistique national dans l’exécution de leurs fonctions, formateur dans le métier de la logistique, Management des équipes Logistique, Gestion des ressources humaines : Chargé des recrutements du personnel Logistique (nouveau staff), accompagnement et facilitation d’intégration dans le système de travail CORDAID, Renforcement de capacité : Ecriture des modules de formation, formation des 34 personnes (National staff), toute catégorie de poste au seins d’un organigramme standard d’une équipe Logistique. Appui technique : Création des procédures logistiques (Ecriture, validation, formation, Application et recommandations), Accompagnement sur la gestion du charroi Automobile, du parc informatique, des entrepôts et Magasin, des approvisionnements. Reporting. Projets Sante (Appuis aux structures sanitaires et ONG) / avec des Organes de contrôles de fonds pour un projet basé sur l’achat de performance,</w:t>
            </w:r>
          </w:p>
        </w:tc>
      </w:tr>
      <w:tr w:rsidR="00575445" w:rsidRPr="00B5415A" w14:paraId="31780095" w14:textId="77777777" w:rsidTr="00202874">
        <w:trPr>
          <w:trHeight w:val="473"/>
        </w:trPr>
        <w:tc>
          <w:tcPr>
            <w:tcW w:w="1701" w:type="dxa"/>
            <w:vAlign w:val="center"/>
          </w:tcPr>
          <w:p w14:paraId="4EA8B219" w14:textId="281B3E4F" w:rsidR="00575445" w:rsidRPr="009035BC" w:rsidRDefault="002A536A" w:rsidP="00FC617D">
            <w:pPr>
              <w:pStyle w:val="normaltableau"/>
              <w:spacing w:before="0" w:after="0"/>
              <w:jc w:val="center"/>
              <w:rPr>
                <w:rFonts w:asciiTheme="minorHAnsi" w:hAnsiTheme="minorHAnsi" w:cstheme="minorHAnsi"/>
                <w:sz w:val="21"/>
                <w:szCs w:val="21"/>
                <w:lang w:val="fr-FR"/>
              </w:rPr>
            </w:pPr>
            <w:r w:rsidRPr="002A536A">
              <w:rPr>
                <w:rFonts w:asciiTheme="minorHAnsi" w:hAnsiTheme="minorHAnsi" w:cstheme="minorHAnsi"/>
                <w:sz w:val="21"/>
                <w:szCs w:val="21"/>
                <w:lang w:val="fr-FR"/>
              </w:rPr>
              <w:t>Du 01-09-09 au 15-02-10</w:t>
            </w:r>
          </w:p>
        </w:tc>
        <w:tc>
          <w:tcPr>
            <w:tcW w:w="1750" w:type="dxa"/>
            <w:vAlign w:val="center"/>
          </w:tcPr>
          <w:p w14:paraId="38C53882" w14:textId="11465FC1" w:rsidR="00575445" w:rsidRPr="009035BC" w:rsidRDefault="002A536A"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Démocratique du Congo</w:t>
            </w:r>
          </w:p>
        </w:tc>
        <w:tc>
          <w:tcPr>
            <w:tcW w:w="2787" w:type="dxa"/>
            <w:vAlign w:val="center"/>
          </w:tcPr>
          <w:p w14:paraId="01159B63" w14:textId="49B2ACC0" w:rsidR="00575445" w:rsidRPr="009035BC" w:rsidRDefault="002A536A"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Centrale d’Approvisionnement des médicaments Essentiel générique du Tanganyika (CADMETA)</w:t>
            </w:r>
          </w:p>
        </w:tc>
        <w:tc>
          <w:tcPr>
            <w:tcW w:w="2410" w:type="dxa"/>
            <w:vAlign w:val="center"/>
          </w:tcPr>
          <w:p w14:paraId="34F6D55F" w14:textId="5B029433" w:rsidR="00575445" w:rsidRPr="009035BC" w:rsidRDefault="002A536A"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Responsable Logistique</w:t>
            </w:r>
          </w:p>
        </w:tc>
        <w:tc>
          <w:tcPr>
            <w:tcW w:w="6662" w:type="dxa"/>
            <w:vAlign w:val="center"/>
          </w:tcPr>
          <w:p w14:paraId="04E82CCE" w14:textId="77777777" w:rsidR="002A536A" w:rsidRPr="002A536A" w:rsidRDefault="002A536A" w:rsidP="002A536A">
            <w:pPr>
              <w:pStyle w:val="normaltableau"/>
              <w:spacing w:before="0" w:after="0"/>
              <w:rPr>
                <w:rFonts w:asciiTheme="minorHAnsi" w:hAnsiTheme="minorHAnsi" w:cstheme="minorHAnsi"/>
                <w:b/>
                <w:i/>
                <w:sz w:val="21"/>
                <w:szCs w:val="21"/>
                <w:lang w:val="fr-FR"/>
              </w:rPr>
            </w:pPr>
            <w:r w:rsidRPr="002A536A">
              <w:rPr>
                <w:rFonts w:asciiTheme="minorHAnsi" w:hAnsiTheme="minorHAnsi" w:cstheme="minorHAnsi"/>
                <w:b/>
                <w:i/>
                <w:sz w:val="21"/>
                <w:szCs w:val="21"/>
                <w:lang w:val="fr-FR"/>
              </w:rPr>
              <w:t>Responsabilités :</w:t>
            </w:r>
          </w:p>
          <w:p w14:paraId="7C645E06" w14:textId="0459D25F" w:rsidR="00575445" w:rsidRPr="002A536A" w:rsidRDefault="002A536A" w:rsidP="002A536A">
            <w:pPr>
              <w:pStyle w:val="normaltableau"/>
              <w:spacing w:before="0" w:after="0"/>
              <w:rPr>
                <w:rFonts w:asciiTheme="minorHAnsi" w:hAnsiTheme="minorHAnsi" w:cstheme="minorHAnsi"/>
                <w:sz w:val="21"/>
                <w:szCs w:val="21"/>
                <w:lang w:val="fr-FR"/>
              </w:rPr>
            </w:pPr>
            <w:r w:rsidRPr="002A536A">
              <w:rPr>
                <w:rFonts w:asciiTheme="minorHAnsi" w:hAnsiTheme="minorHAnsi" w:cstheme="minorHAnsi"/>
                <w:sz w:val="21"/>
                <w:szCs w:val="21"/>
                <w:lang w:val="fr-FR"/>
              </w:rPr>
              <w:t>Gestion courante dans le métier de la logistique, Management de l’équipe Logistique, Gestion RH 13 personnes (National staff). Respect des procédures (Application et recommandations), Gestion du charroi Automobile, du parc informatique. Grande gestion des entrepôts (Stock Médical), des approvisionnements locaux et internationaux « respect de la chaine de froid ». Supervisions et reporting, Réhabilitation et construction des infrastructures. Gestion de la Sécurité des personnes et des biens, (Mise à jour du guide sécu. Réflexion stratégique et étude de faisabilité). Projets Sante (Appuis aux structures sanitaires des régions, Approvisionnement des médicaments dans les structures sanitaires,)</w:t>
            </w:r>
          </w:p>
        </w:tc>
      </w:tr>
      <w:tr w:rsidR="00D63BB1" w:rsidRPr="00B5415A" w14:paraId="15CAEFF4" w14:textId="77777777" w:rsidTr="00202874">
        <w:trPr>
          <w:trHeight w:val="487"/>
        </w:trPr>
        <w:tc>
          <w:tcPr>
            <w:tcW w:w="1701" w:type="dxa"/>
            <w:vAlign w:val="center"/>
          </w:tcPr>
          <w:p w14:paraId="01617392" w14:textId="187D18DA" w:rsidR="00D63BB1" w:rsidRPr="009035BC" w:rsidRDefault="005F4CA6" w:rsidP="00FC617D">
            <w:pPr>
              <w:pStyle w:val="normaltableau"/>
              <w:spacing w:before="0" w:after="0"/>
              <w:jc w:val="center"/>
              <w:rPr>
                <w:rFonts w:asciiTheme="minorHAnsi" w:hAnsiTheme="minorHAnsi" w:cstheme="minorHAnsi"/>
                <w:sz w:val="21"/>
                <w:szCs w:val="21"/>
                <w:lang w:val="fr-FR"/>
              </w:rPr>
            </w:pPr>
            <w:r w:rsidRPr="005F4CA6">
              <w:rPr>
                <w:rFonts w:asciiTheme="minorHAnsi" w:hAnsiTheme="minorHAnsi" w:cstheme="minorHAnsi"/>
                <w:sz w:val="21"/>
                <w:szCs w:val="21"/>
                <w:lang w:val="fr-FR"/>
              </w:rPr>
              <w:lastRenderedPageBreak/>
              <w:t>Du 01-09-05 au 30-08-09</w:t>
            </w:r>
          </w:p>
        </w:tc>
        <w:tc>
          <w:tcPr>
            <w:tcW w:w="1750" w:type="dxa"/>
            <w:vAlign w:val="center"/>
          </w:tcPr>
          <w:p w14:paraId="129B6BA1" w14:textId="3B9EA130" w:rsidR="00D63BB1" w:rsidRPr="009035BC" w:rsidRDefault="005F4CA6"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Démocratique du Congo</w:t>
            </w:r>
          </w:p>
        </w:tc>
        <w:tc>
          <w:tcPr>
            <w:tcW w:w="2787" w:type="dxa"/>
            <w:vAlign w:val="center"/>
          </w:tcPr>
          <w:p w14:paraId="6F7CACD2" w14:textId="39FBD7F3" w:rsidR="00D63BB1" w:rsidRPr="009035BC" w:rsidRDefault="005F4CA6"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Pharmacien Sans Frontières</w:t>
            </w:r>
          </w:p>
        </w:tc>
        <w:tc>
          <w:tcPr>
            <w:tcW w:w="2410" w:type="dxa"/>
            <w:vAlign w:val="center"/>
          </w:tcPr>
          <w:p w14:paraId="1CFED583" w14:textId="509CF0EE" w:rsidR="00D63BB1" w:rsidRPr="009035BC" w:rsidRDefault="005F4CA6"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Coordinateur Logistique</w:t>
            </w:r>
          </w:p>
        </w:tc>
        <w:tc>
          <w:tcPr>
            <w:tcW w:w="6662" w:type="dxa"/>
            <w:vAlign w:val="center"/>
          </w:tcPr>
          <w:p w14:paraId="516D064B" w14:textId="77777777" w:rsidR="005F4CA6" w:rsidRPr="005F4CA6" w:rsidRDefault="005F4CA6" w:rsidP="005F4CA6">
            <w:pPr>
              <w:pStyle w:val="normaltableau"/>
              <w:spacing w:before="0" w:after="0"/>
              <w:rPr>
                <w:rFonts w:asciiTheme="minorHAnsi" w:hAnsiTheme="minorHAnsi" w:cstheme="minorHAnsi"/>
                <w:b/>
                <w:i/>
                <w:sz w:val="21"/>
                <w:szCs w:val="21"/>
                <w:lang w:val="fr-FR"/>
              </w:rPr>
            </w:pPr>
            <w:r w:rsidRPr="005F4CA6">
              <w:rPr>
                <w:rFonts w:asciiTheme="minorHAnsi" w:hAnsiTheme="minorHAnsi" w:cstheme="minorHAnsi"/>
                <w:b/>
                <w:i/>
                <w:sz w:val="21"/>
                <w:szCs w:val="21"/>
                <w:lang w:val="fr-FR"/>
              </w:rPr>
              <w:t>Responsabilités :</w:t>
            </w:r>
          </w:p>
          <w:p w14:paraId="7751BCF5" w14:textId="480A6261" w:rsidR="00D63BB1" w:rsidRPr="005F4CA6" w:rsidRDefault="005F4CA6" w:rsidP="005F4CA6">
            <w:pPr>
              <w:pStyle w:val="normaltableau"/>
              <w:spacing w:before="0" w:after="0"/>
              <w:rPr>
                <w:rFonts w:asciiTheme="minorHAnsi" w:hAnsiTheme="minorHAnsi" w:cstheme="minorHAnsi"/>
                <w:sz w:val="21"/>
                <w:szCs w:val="21"/>
                <w:lang w:val="fr-FR"/>
              </w:rPr>
            </w:pPr>
            <w:r w:rsidRPr="005F4CA6">
              <w:rPr>
                <w:rFonts w:asciiTheme="minorHAnsi" w:hAnsiTheme="minorHAnsi" w:cstheme="minorHAnsi"/>
                <w:sz w:val="21"/>
                <w:szCs w:val="21"/>
                <w:lang w:val="fr-FR"/>
              </w:rPr>
              <w:t>Management des équipes Logistiques, Gestion RH 28 personnes (National staff). Respect des procédures (Application et recommandations), Gestion du charroi Automobile, du parc informatique. Grande gestion des entrepôts et Magasin (Approvisionnement des médicaments localement et depuis l’International), « respect de la chaine de froid », Gestion de la Sécurité (Réflexion stratégique et étude de faisabilité, révision du plan de sécurité), Supervisions et reporting, Réhabilitation et construction des infrastructures. Projets Sante (Appuis aux structures sanitaires des régions, Approvisionnement des médicaments dans les structures sanitaires,)</w:t>
            </w:r>
          </w:p>
        </w:tc>
      </w:tr>
      <w:tr w:rsidR="00D63BB1" w:rsidRPr="00B5415A" w14:paraId="26C2069E" w14:textId="77777777" w:rsidTr="00202874">
        <w:trPr>
          <w:trHeight w:val="487"/>
        </w:trPr>
        <w:tc>
          <w:tcPr>
            <w:tcW w:w="1701" w:type="dxa"/>
            <w:vAlign w:val="center"/>
          </w:tcPr>
          <w:p w14:paraId="25641B50" w14:textId="378012FE" w:rsidR="00D63BB1" w:rsidRPr="009035BC" w:rsidRDefault="00551131" w:rsidP="00FC617D">
            <w:pPr>
              <w:pStyle w:val="normaltableau"/>
              <w:spacing w:before="0" w:after="0"/>
              <w:jc w:val="center"/>
              <w:rPr>
                <w:rFonts w:asciiTheme="minorHAnsi" w:hAnsiTheme="minorHAnsi" w:cstheme="minorHAnsi"/>
                <w:sz w:val="21"/>
                <w:szCs w:val="21"/>
                <w:lang w:val="fr-FR"/>
              </w:rPr>
            </w:pPr>
            <w:r w:rsidRPr="00551131">
              <w:rPr>
                <w:rFonts w:asciiTheme="minorHAnsi" w:hAnsiTheme="minorHAnsi" w:cstheme="minorHAnsi"/>
                <w:sz w:val="21"/>
                <w:szCs w:val="21"/>
                <w:lang w:val="fr-FR"/>
              </w:rPr>
              <w:t>Du 01-05-03 au 30-08-05</w:t>
            </w:r>
          </w:p>
        </w:tc>
        <w:tc>
          <w:tcPr>
            <w:tcW w:w="1750" w:type="dxa"/>
            <w:vAlign w:val="center"/>
          </w:tcPr>
          <w:p w14:paraId="0C78A455" w14:textId="4379D4CA" w:rsidR="00D63BB1" w:rsidRPr="009035BC" w:rsidRDefault="00551131" w:rsidP="00FC617D">
            <w:pPr>
              <w:pStyle w:val="normaltableau"/>
              <w:spacing w:before="0" w:after="0"/>
              <w:jc w:val="center"/>
              <w:rPr>
                <w:rFonts w:asciiTheme="minorHAnsi" w:hAnsiTheme="minorHAnsi" w:cstheme="minorHAnsi"/>
                <w:sz w:val="21"/>
                <w:szCs w:val="21"/>
                <w:lang w:val="fr-FR"/>
              </w:rPr>
            </w:pPr>
            <w:r>
              <w:rPr>
                <w:rFonts w:asciiTheme="minorHAnsi" w:hAnsiTheme="minorHAnsi" w:cstheme="minorHAnsi"/>
                <w:sz w:val="21"/>
                <w:szCs w:val="21"/>
                <w:lang w:val="fr-FR"/>
              </w:rPr>
              <w:t>République Démocratique du Congo</w:t>
            </w:r>
          </w:p>
        </w:tc>
        <w:tc>
          <w:tcPr>
            <w:tcW w:w="2787" w:type="dxa"/>
            <w:vAlign w:val="center"/>
          </w:tcPr>
          <w:p w14:paraId="0B45034F" w14:textId="37678580" w:rsidR="00D63BB1" w:rsidRPr="009035BC" w:rsidRDefault="00551131"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 xml:space="preserve">Solidarités International </w:t>
            </w:r>
          </w:p>
        </w:tc>
        <w:tc>
          <w:tcPr>
            <w:tcW w:w="2410" w:type="dxa"/>
            <w:vAlign w:val="center"/>
          </w:tcPr>
          <w:p w14:paraId="719CAA8A" w14:textId="24B163BF" w:rsidR="00D63BB1" w:rsidRPr="009035BC" w:rsidRDefault="00551131" w:rsidP="00FC617D">
            <w:pPr>
              <w:pStyle w:val="normaltableau"/>
              <w:spacing w:before="0" w:after="0"/>
              <w:jc w:val="left"/>
              <w:rPr>
                <w:rFonts w:asciiTheme="minorHAnsi" w:hAnsiTheme="minorHAnsi" w:cstheme="minorHAnsi"/>
                <w:sz w:val="21"/>
                <w:szCs w:val="21"/>
                <w:lang w:val="fr-FR"/>
              </w:rPr>
            </w:pPr>
            <w:r>
              <w:rPr>
                <w:rFonts w:asciiTheme="minorHAnsi" w:hAnsiTheme="minorHAnsi" w:cstheme="minorHAnsi"/>
                <w:sz w:val="21"/>
                <w:szCs w:val="21"/>
                <w:lang w:val="fr-FR"/>
              </w:rPr>
              <w:t>Superviseur</w:t>
            </w:r>
          </w:p>
        </w:tc>
        <w:tc>
          <w:tcPr>
            <w:tcW w:w="6662" w:type="dxa"/>
            <w:vAlign w:val="center"/>
          </w:tcPr>
          <w:p w14:paraId="33D9E945" w14:textId="77777777" w:rsidR="00551131" w:rsidRPr="00551131" w:rsidRDefault="00551131" w:rsidP="00FC617D">
            <w:pPr>
              <w:pStyle w:val="normaltableau"/>
              <w:spacing w:before="0" w:after="0"/>
              <w:jc w:val="left"/>
              <w:rPr>
                <w:rFonts w:asciiTheme="minorHAnsi" w:hAnsiTheme="minorHAnsi" w:cstheme="minorHAnsi"/>
                <w:b/>
                <w:i/>
                <w:sz w:val="21"/>
                <w:szCs w:val="21"/>
                <w:lang w:val="fr-FR"/>
              </w:rPr>
            </w:pPr>
            <w:r w:rsidRPr="00551131">
              <w:rPr>
                <w:rFonts w:asciiTheme="minorHAnsi" w:hAnsiTheme="minorHAnsi" w:cstheme="minorHAnsi"/>
                <w:b/>
                <w:i/>
                <w:sz w:val="21"/>
                <w:szCs w:val="21"/>
                <w:lang w:val="fr-FR"/>
              </w:rPr>
              <w:t xml:space="preserve">Responsabilités : </w:t>
            </w:r>
          </w:p>
          <w:p w14:paraId="22475CDB" w14:textId="0B9D7D3B" w:rsidR="00D63BB1" w:rsidRPr="00551131" w:rsidRDefault="00551131" w:rsidP="00FC617D">
            <w:pPr>
              <w:pStyle w:val="normaltableau"/>
              <w:spacing w:before="0" w:after="0"/>
              <w:jc w:val="left"/>
              <w:rPr>
                <w:rFonts w:asciiTheme="minorHAnsi" w:hAnsiTheme="minorHAnsi" w:cstheme="minorHAnsi"/>
                <w:sz w:val="21"/>
                <w:szCs w:val="21"/>
                <w:lang w:val="fr-FR"/>
              </w:rPr>
            </w:pPr>
            <w:r w:rsidRPr="00551131">
              <w:rPr>
                <w:rFonts w:asciiTheme="minorHAnsi" w:hAnsiTheme="minorHAnsi" w:cstheme="minorHAnsi"/>
                <w:sz w:val="21"/>
                <w:szCs w:val="21"/>
                <w:lang w:val="fr-FR"/>
              </w:rPr>
              <w:t>Superviser des activités par volets d’intervention, Gestion RH 7 personnes (National staff) au minimum par équipes * 3. (Les volets d’interventions : sensibilisation (CRS), la supplémentassions (CNS), la réhabilitation des routes de dessertes agricoles (SR), Planification, mise en œuvre, suivis et reporting, Projets Sante (Lutte contre la mal nutrition, et réhabilitation des routes de dessertes agricoles)</w:t>
            </w:r>
          </w:p>
        </w:tc>
      </w:tr>
    </w:tbl>
    <w:p w14:paraId="7C8492B1" w14:textId="5CC3F16C" w:rsidR="00D63BB1" w:rsidRDefault="00D63BB1" w:rsidP="00A4538D">
      <w:pPr>
        <w:pStyle w:val="Paragraphedeliste"/>
        <w:numPr>
          <w:ilvl w:val="0"/>
          <w:numId w:val="19"/>
        </w:numPr>
        <w:spacing w:before="120" w:after="0"/>
        <w:ind w:left="-851" w:hanging="425"/>
        <w:rPr>
          <w:rFonts w:asciiTheme="minorHAnsi" w:hAnsiTheme="minorHAnsi" w:cstheme="minorHAnsi"/>
          <w:b/>
          <w:sz w:val="22"/>
          <w:szCs w:val="22"/>
          <w:lang w:val="fr-FR"/>
        </w:rPr>
      </w:pPr>
      <w:r w:rsidRPr="00F5715A">
        <w:rPr>
          <w:rFonts w:asciiTheme="minorHAnsi" w:hAnsiTheme="minorHAnsi" w:cstheme="minorHAnsi"/>
          <w:b/>
          <w:sz w:val="22"/>
          <w:szCs w:val="22"/>
          <w:lang w:val="fr-FR"/>
        </w:rPr>
        <w:t>Autres informations pertinents (par exemple Publications)</w:t>
      </w:r>
    </w:p>
    <w:p w14:paraId="6411ACC6" w14:textId="56E44BE3" w:rsidR="002E394A" w:rsidRDefault="002E394A" w:rsidP="002E394A">
      <w:pPr>
        <w:pStyle w:val="Paragraphedeliste"/>
        <w:spacing w:before="120" w:after="0"/>
        <w:ind w:left="-851"/>
        <w:rPr>
          <w:rFonts w:asciiTheme="minorHAnsi" w:hAnsiTheme="minorHAnsi" w:cstheme="minorHAnsi"/>
          <w:b/>
          <w:sz w:val="22"/>
          <w:szCs w:val="22"/>
          <w:lang w:val="fr-FR"/>
        </w:rPr>
      </w:pPr>
    </w:p>
    <w:p w14:paraId="0F401FEE" w14:textId="1527B259" w:rsidR="002E394A" w:rsidRPr="002E394A" w:rsidRDefault="002E394A" w:rsidP="002E394A">
      <w:pPr>
        <w:pStyle w:val="Paragraphedeliste"/>
        <w:spacing w:before="120" w:after="0"/>
        <w:ind w:left="-851"/>
        <w:rPr>
          <w:rFonts w:asciiTheme="minorHAnsi" w:hAnsiTheme="minorHAnsi" w:cstheme="minorHAnsi"/>
          <w:sz w:val="22"/>
          <w:szCs w:val="22"/>
          <w:lang w:val="fr-FR"/>
        </w:rPr>
      </w:pPr>
      <w:r w:rsidRPr="002E394A">
        <w:rPr>
          <w:rFonts w:asciiTheme="minorHAnsi" w:hAnsiTheme="minorHAnsi" w:cstheme="minorHAnsi"/>
          <w:sz w:val="22"/>
          <w:szCs w:val="22"/>
          <w:lang w:val="fr-FR"/>
        </w:rPr>
        <w:t>RAS</w:t>
      </w:r>
    </w:p>
    <w:sectPr w:rsidR="002E394A" w:rsidRPr="002E394A" w:rsidSect="00715864">
      <w:footerReference w:type="default" r:id="rId11"/>
      <w:footerReference w:type="first" r:id="rId12"/>
      <w:pgSz w:w="16840" w:h="11907" w:orient="landscape" w:code="9"/>
      <w:pgMar w:top="431" w:right="822" w:bottom="851" w:left="1985" w:header="720" w:footer="720" w:gutter="567"/>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495B4" w14:textId="77777777" w:rsidR="006E1EB5" w:rsidRDefault="006E1EB5">
      <w:r>
        <w:separator/>
      </w:r>
    </w:p>
    <w:p w14:paraId="07300BFC" w14:textId="77777777" w:rsidR="006E1EB5" w:rsidRDefault="006E1EB5"/>
  </w:endnote>
  <w:endnote w:type="continuationSeparator" w:id="0">
    <w:p w14:paraId="4E00FD8A" w14:textId="77777777" w:rsidR="006E1EB5" w:rsidRDefault="006E1EB5">
      <w:r>
        <w:continuationSeparator/>
      </w:r>
    </w:p>
    <w:p w14:paraId="170B6908" w14:textId="77777777" w:rsidR="006E1EB5" w:rsidRDefault="006E1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9DF77" w14:textId="0E3F095A" w:rsidR="00A93A4C" w:rsidRPr="00557FB6" w:rsidRDefault="00715864">
    <w:pPr>
      <w:pStyle w:val="Pieddepage"/>
      <w:tabs>
        <w:tab w:val="center" w:pos="4111"/>
      </w:tabs>
      <w:rPr>
        <w:rFonts w:asciiTheme="minorHAnsi" w:hAnsiTheme="minorHAnsi" w:cstheme="minorHAnsi"/>
        <w:sz w:val="18"/>
        <w:szCs w:val="18"/>
      </w:rPr>
    </w:pPr>
    <w:r w:rsidRPr="00557FB6">
      <w:rPr>
        <w:rFonts w:asciiTheme="minorHAnsi" w:hAnsiTheme="minorHAnsi" w:cstheme="minorHAnsi"/>
        <w:sz w:val="18"/>
        <w:szCs w:val="18"/>
      </w:rPr>
      <w:fldChar w:fldCharType="begin"/>
    </w:r>
    <w:r w:rsidRPr="00557FB6">
      <w:rPr>
        <w:rFonts w:asciiTheme="minorHAnsi" w:hAnsiTheme="minorHAnsi" w:cstheme="minorHAnsi"/>
        <w:sz w:val="18"/>
        <w:szCs w:val="18"/>
      </w:rPr>
      <w:instrText xml:space="preserve"> STYLEREF  Prénom  \* MERGEFORMAT </w:instrText>
    </w:r>
    <w:r w:rsidRPr="00557FB6">
      <w:rPr>
        <w:rFonts w:asciiTheme="minorHAnsi" w:hAnsiTheme="minorHAnsi" w:cstheme="minorHAnsi"/>
        <w:sz w:val="18"/>
        <w:szCs w:val="18"/>
      </w:rPr>
      <w:fldChar w:fldCharType="separate"/>
    </w:r>
    <w:r w:rsidR="00B5415A">
      <w:rPr>
        <w:rFonts w:asciiTheme="minorHAnsi" w:hAnsiTheme="minorHAnsi" w:cstheme="minorHAnsi"/>
        <w:noProof/>
        <w:sz w:val="18"/>
        <w:szCs w:val="18"/>
      </w:rPr>
      <w:t>Josué</w:t>
    </w:r>
    <w:r w:rsidRPr="00557FB6">
      <w:rPr>
        <w:rFonts w:asciiTheme="minorHAnsi" w:hAnsiTheme="minorHAnsi" w:cstheme="minorHAnsi"/>
        <w:sz w:val="18"/>
        <w:szCs w:val="18"/>
      </w:rPr>
      <w:fldChar w:fldCharType="end"/>
    </w:r>
    <w:r w:rsidRPr="00557FB6">
      <w:rPr>
        <w:rFonts w:asciiTheme="minorHAnsi" w:hAnsiTheme="minorHAnsi" w:cstheme="minorHAnsi"/>
        <w:sz w:val="18"/>
        <w:szCs w:val="18"/>
      </w:rPr>
      <w:t xml:space="preserve"> </w:t>
    </w:r>
    <w:r w:rsidR="006D5EE4" w:rsidRPr="00557FB6">
      <w:rPr>
        <w:rFonts w:asciiTheme="minorHAnsi" w:hAnsiTheme="minorHAnsi" w:cstheme="minorHAnsi"/>
        <w:sz w:val="18"/>
        <w:szCs w:val="18"/>
      </w:rPr>
      <w:fldChar w:fldCharType="begin"/>
    </w:r>
    <w:r w:rsidR="006D5EE4" w:rsidRPr="00557FB6">
      <w:rPr>
        <w:rFonts w:asciiTheme="minorHAnsi" w:hAnsiTheme="minorHAnsi" w:cstheme="minorHAnsi"/>
        <w:sz w:val="18"/>
        <w:szCs w:val="18"/>
      </w:rPr>
      <w:instrText xml:space="preserve"> STYLEREF  "NOM 2"  \* MERGEFORMAT </w:instrText>
    </w:r>
    <w:r w:rsidR="006D5EE4" w:rsidRPr="00557FB6">
      <w:rPr>
        <w:rFonts w:asciiTheme="minorHAnsi" w:hAnsiTheme="minorHAnsi" w:cstheme="minorHAnsi"/>
        <w:sz w:val="18"/>
        <w:szCs w:val="18"/>
      </w:rPr>
      <w:fldChar w:fldCharType="separate"/>
    </w:r>
    <w:r w:rsidR="00B5415A">
      <w:rPr>
        <w:rFonts w:asciiTheme="minorHAnsi" w:hAnsiTheme="minorHAnsi" w:cstheme="minorHAnsi"/>
        <w:noProof/>
        <w:sz w:val="18"/>
        <w:szCs w:val="18"/>
      </w:rPr>
      <w:t>OLENGA ONYUMBE</w:t>
    </w:r>
    <w:r w:rsidR="006D5EE4" w:rsidRPr="00557FB6">
      <w:rPr>
        <w:rFonts w:asciiTheme="minorHAnsi" w:hAnsiTheme="minorHAnsi" w:cstheme="minorHAnsi"/>
        <w:sz w:val="18"/>
        <w:szCs w:val="18"/>
      </w:rPr>
      <w:fldChar w:fldCharType="end"/>
    </w:r>
    <w:r w:rsidRPr="00557FB6">
      <w:rPr>
        <w:rFonts w:asciiTheme="minorHAnsi" w:hAnsiTheme="minorHAnsi" w:cstheme="minorHAnsi"/>
        <w:sz w:val="18"/>
        <w:szCs w:val="18"/>
      </w:rPr>
      <w:tab/>
    </w:r>
    <w:r w:rsidRPr="00557FB6">
      <w:rPr>
        <w:rFonts w:asciiTheme="minorHAnsi" w:hAnsiTheme="minorHAnsi" w:cstheme="minorHAnsi"/>
        <w:sz w:val="18"/>
        <w:szCs w:val="18"/>
      </w:rPr>
      <w:tab/>
    </w:r>
    <w:r w:rsidRPr="00557FB6">
      <w:rPr>
        <w:rFonts w:asciiTheme="minorHAnsi" w:hAnsiTheme="minorHAnsi" w:cstheme="minorHAnsi"/>
        <w:sz w:val="18"/>
        <w:szCs w:val="18"/>
      </w:rPr>
      <w:tab/>
    </w:r>
    <w:r w:rsidRPr="00557FB6">
      <w:rPr>
        <w:rFonts w:asciiTheme="minorHAnsi" w:hAnsiTheme="minorHAnsi" w:cstheme="minorHAnsi"/>
        <w:sz w:val="18"/>
        <w:szCs w:val="18"/>
      </w:rPr>
      <w:tab/>
    </w:r>
    <w:r w:rsidR="00724D18" w:rsidRPr="00557FB6">
      <w:rPr>
        <w:rFonts w:asciiTheme="minorHAnsi" w:hAnsiTheme="minorHAnsi" w:cstheme="minorHAnsi"/>
        <w:sz w:val="18"/>
        <w:szCs w:val="18"/>
      </w:rPr>
      <w:tab/>
    </w:r>
    <w:r w:rsidR="00724D18" w:rsidRPr="00557FB6">
      <w:rPr>
        <w:rFonts w:asciiTheme="minorHAnsi" w:hAnsiTheme="minorHAnsi" w:cstheme="minorHAnsi"/>
        <w:sz w:val="18"/>
        <w:szCs w:val="18"/>
      </w:rPr>
      <w:tab/>
    </w:r>
    <w:r w:rsidR="00724D18" w:rsidRPr="00557FB6">
      <w:rPr>
        <w:rFonts w:asciiTheme="minorHAnsi" w:hAnsiTheme="minorHAnsi" w:cstheme="minorHAnsi"/>
        <w:sz w:val="18"/>
        <w:szCs w:val="18"/>
      </w:rPr>
      <w:tab/>
    </w:r>
    <w:r w:rsidR="00724D18" w:rsidRPr="00557FB6">
      <w:rPr>
        <w:rFonts w:asciiTheme="minorHAnsi" w:hAnsiTheme="minorHAnsi" w:cstheme="minorHAnsi"/>
        <w:sz w:val="18"/>
        <w:szCs w:val="18"/>
      </w:rPr>
      <w:tab/>
    </w:r>
    <w:r w:rsidR="00724D18" w:rsidRPr="00557FB6">
      <w:rPr>
        <w:rFonts w:asciiTheme="minorHAnsi" w:hAnsiTheme="minorHAnsi" w:cstheme="minorHAnsi"/>
        <w:sz w:val="18"/>
        <w:szCs w:val="18"/>
      </w:rPr>
      <w:tab/>
    </w:r>
    <w:r w:rsidR="00A93A4C" w:rsidRPr="00557FB6">
      <w:rPr>
        <w:rFonts w:asciiTheme="minorHAnsi" w:hAnsiTheme="minorHAnsi" w:cstheme="minorHAnsi"/>
        <w:sz w:val="18"/>
        <w:szCs w:val="18"/>
      </w:rPr>
      <w:t xml:space="preserve">Page </w:t>
    </w:r>
    <w:r w:rsidR="00A93A4C" w:rsidRPr="00557FB6">
      <w:rPr>
        <w:rStyle w:val="Numrodepage"/>
        <w:rFonts w:asciiTheme="minorHAnsi" w:hAnsiTheme="minorHAnsi" w:cstheme="minorHAnsi"/>
        <w:sz w:val="18"/>
        <w:szCs w:val="18"/>
      </w:rPr>
      <w:fldChar w:fldCharType="begin"/>
    </w:r>
    <w:r w:rsidR="00A93A4C" w:rsidRPr="00557FB6">
      <w:rPr>
        <w:rStyle w:val="Numrodepage"/>
        <w:rFonts w:asciiTheme="minorHAnsi" w:hAnsiTheme="minorHAnsi" w:cstheme="minorHAnsi"/>
        <w:sz w:val="18"/>
        <w:szCs w:val="18"/>
      </w:rPr>
      <w:instrText xml:space="preserve"> PAGE </w:instrText>
    </w:r>
    <w:r w:rsidR="00A93A4C" w:rsidRPr="00557FB6">
      <w:rPr>
        <w:rStyle w:val="Numrodepage"/>
        <w:rFonts w:asciiTheme="minorHAnsi" w:hAnsiTheme="minorHAnsi" w:cstheme="minorHAnsi"/>
        <w:sz w:val="18"/>
        <w:szCs w:val="18"/>
      </w:rPr>
      <w:fldChar w:fldCharType="separate"/>
    </w:r>
    <w:r w:rsidR="00B5415A">
      <w:rPr>
        <w:rStyle w:val="Numrodepage"/>
        <w:rFonts w:asciiTheme="minorHAnsi" w:hAnsiTheme="minorHAnsi" w:cstheme="minorHAnsi"/>
        <w:noProof/>
        <w:sz w:val="18"/>
        <w:szCs w:val="18"/>
      </w:rPr>
      <w:t>2</w:t>
    </w:r>
    <w:r w:rsidR="00A93A4C" w:rsidRPr="00557FB6">
      <w:rPr>
        <w:rStyle w:val="Numrodepage"/>
        <w:rFonts w:asciiTheme="minorHAnsi" w:hAnsiTheme="minorHAnsi" w:cstheme="minorHAnsi"/>
        <w:sz w:val="18"/>
        <w:szCs w:val="18"/>
      </w:rPr>
      <w:fldChar w:fldCharType="end"/>
    </w:r>
    <w:r w:rsidRPr="00557FB6">
      <w:rPr>
        <w:rStyle w:val="Numrodepage"/>
        <w:rFonts w:asciiTheme="minorHAnsi" w:hAnsiTheme="minorHAnsi" w:cstheme="minorHAnsi"/>
        <w:sz w:val="18"/>
        <w:szCs w:val="18"/>
      </w:rPr>
      <w:t>/</w:t>
    </w:r>
    <w:r w:rsidRPr="00557FB6">
      <w:rPr>
        <w:rStyle w:val="Numrodepage"/>
        <w:rFonts w:asciiTheme="minorHAnsi" w:hAnsiTheme="minorHAnsi" w:cstheme="minorHAnsi"/>
        <w:sz w:val="18"/>
        <w:szCs w:val="18"/>
      </w:rPr>
      <w:fldChar w:fldCharType="begin"/>
    </w:r>
    <w:r w:rsidRPr="00557FB6">
      <w:rPr>
        <w:rStyle w:val="Numrodepage"/>
        <w:rFonts w:asciiTheme="minorHAnsi" w:hAnsiTheme="minorHAnsi" w:cstheme="minorHAnsi"/>
        <w:sz w:val="18"/>
        <w:szCs w:val="18"/>
      </w:rPr>
      <w:instrText xml:space="preserve"> NUMPAGES  \* Arabic  \* MERGEFORMAT </w:instrText>
    </w:r>
    <w:r w:rsidRPr="00557FB6">
      <w:rPr>
        <w:rStyle w:val="Numrodepage"/>
        <w:rFonts w:asciiTheme="minorHAnsi" w:hAnsiTheme="minorHAnsi" w:cstheme="minorHAnsi"/>
        <w:sz w:val="18"/>
        <w:szCs w:val="18"/>
      </w:rPr>
      <w:fldChar w:fldCharType="separate"/>
    </w:r>
    <w:r w:rsidR="00B5415A">
      <w:rPr>
        <w:rStyle w:val="Numrodepage"/>
        <w:rFonts w:asciiTheme="minorHAnsi" w:hAnsiTheme="minorHAnsi" w:cstheme="minorHAnsi"/>
        <w:noProof/>
        <w:sz w:val="18"/>
        <w:szCs w:val="18"/>
      </w:rPr>
      <w:t>11</w:t>
    </w:r>
    <w:r w:rsidRPr="00557FB6">
      <w:rPr>
        <w:rStyle w:val="Numrodepage"/>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175C5" w14:textId="77777777" w:rsidR="00A93A4C" w:rsidRPr="00635E09" w:rsidRDefault="00635E09" w:rsidP="00635E09">
    <w:pPr>
      <w:pStyle w:val="Pieddepage"/>
      <w:tabs>
        <w:tab w:val="right" w:pos="9214"/>
      </w:tabs>
      <w:rPr>
        <w:rFonts w:ascii="Times New Roman" w:hAnsi="Times New Roman"/>
        <w:sz w:val="18"/>
        <w:szCs w:val="18"/>
        <w:lang w:val="es-AR"/>
      </w:rPr>
    </w:pPr>
    <w:r>
      <w:rPr>
        <w:rFonts w:ascii="Times New Roman" w:hAnsi="Times New Roman"/>
        <w:sz w:val="18"/>
        <w:szCs w:val="18"/>
        <w:lang w:val="es-AR"/>
      </w:rPr>
      <w:fldChar w:fldCharType="begin"/>
    </w:r>
    <w:r>
      <w:rPr>
        <w:rFonts w:ascii="Times New Roman" w:hAnsi="Times New Roman"/>
        <w:sz w:val="18"/>
        <w:szCs w:val="18"/>
        <w:lang w:val="es-AR"/>
      </w:rPr>
      <w:instrText xml:space="preserve"> STYLEREF  Prénom  \* MERGEFORMAT </w:instrText>
    </w:r>
    <w:r>
      <w:rPr>
        <w:rFonts w:ascii="Times New Roman" w:hAnsi="Times New Roman"/>
        <w:sz w:val="18"/>
        <w:szCs w:val="18"/>
        <w:lang w:val="es-AR"/>
      </w:rPr>
      <w:fldChar w:fldCharType="separate"/>
    </w:r>
    <w:r w:rsidR="00715864">
      <w:rPr>
        <w:rFonts w:ascii="Times New Roman" w:hAnsi="Times New Roman"/>
        <w:noProof/>
        <w:sz w:val="18"/>
        <w:szCs w:val="18"/>
        <w:lang w:val="es-AR"/>
      </w:rPr>
      <w:t>Name</w:t>
    </w:r>
    <w:r>
      <w:rPr>
        <w:rFonts w:ascii="Times New Roman" w:hAnsi="Times New Roman"/>
        <w:sz w:val="18"/>
        <w:szCs w:val="18"/>
        <w:lang w:val="es-AR"/>
      </w:rPr>
      <w:fldChar w:fldCharType="end"/>
    </w:r>
    <w:r>
      <w:rPr>
        <w:rFonts w:ascii="Times New Roman" w:hAnsi="Times New Roman"/>
        <w:sz w:val="18"/>
        <w:szCs w:val="18"/>
        <w:lang w:val="es-AR"/>
      </w:rPr>
      <w:t xml:space="preserve"> </w:t>
    </w:r>
    <w:r w:rsidR="008A3128">
      <w:rPr>
        <w:rFonts w:ascii="Times New Roman" w:hAnsi="Times New Roman"/>
        <w:sz w:val="18"/>
        <w:szCs w:val="18"/>
        <w:lang w:val="es-AR"/>
      </w:rPr>
      <w:fldChar w:fldCharType="begin"/>
    </w:r>
    <w:r w:rsidR="008A3128">
      <w:rPr>
        <w:rFonts w:ascii="Times New Roman" w:hAnsi="Times New Roman"/>
        <w:sz w:val="18"/>
        <w:szCs w:val="18"/>
        <w:lang w:val="es-AR"/>
      </w:rPr>
      <w:instrText xml:space="preserve"> STYLEREF  Nome  \* MERGEFORMAT </w:instrText>
    </w:r>
    <w:r w:rsidR="008A3128">
      <w:rPr>
        <w:rFonts w:ascii="Times New Roman" w:hAnsi="Times New Roman"/>
        <w:sz w:val="18"/>
        <w:szCs w:val="18"/>
        <w:lang w:val="es-AR"/>
      </w:rPr>
      <w:fldChar w:fldCharType="separate"/>
    </w:r>
    <w:r w:rsidR="00715864">
      <w:rPr>
        <w:rFonts w:ascii="Times New Roman" w:hAnsi="Times New Roman"/>
        <w:noProof/>
        <w:sz w:val="18"/>
        <w:szCs w:val="18"/>
        <w:lang w:val="es-AR"/>
      </w:rPr>
      <w:t>FAMILY NAME</w:t>
    </w:r>
    <w:r w:rsidR="008A3128">
      <w:rPr>
        <w:rFonts w:ascii="Times New Roman" w:hAnsi="Times New Roman"/>
        <w:sz w:val="18"/>
        <w:szCs w:val="18"/>
        <w:lang w:val="es-AR"/>
      </w:rPr>
      <w:fldChar w:fldCharType="end"/>
    </w:r>
    <w:r w:rsidR="0064088F">
      <w:rPr>
        <w:rFonts w:ascii="Times New Roman" w:hAnsi="Times New Roman"/>
        <w:sz w:val="18"/>
        <w:szCs w:val="18"/>
        <w:lang w:val="es-AR"/>
      </w:rPr>
      <w:fldChar w:fldCharType="begin"/>
    </w:r>
    <w:r w:rsidR="0064088F">
      <w:rPr>
        <w:rFonts w:ascii="Times New Roman" w:hAnsi="Times New Roman"/>
        <w:sz w:val="18"/>
        <w:szCs w:val="18"/>
        <w:lang w:val="es-AR"/>
      </w:rPr>
      <w:instrText xml:space="preserve"> STYLEREF  NOM  \* MERGEFORMAT </w:instrText>
    </w:r>
    <w:r w:rsidR="0064088F">
      <w:rPr>
        <w:rFonts w:ascii="Times New Roman" w:hAnsi="Times New Roman"/>
        <w:sz w:val="18"/>
        <w:szCs w:val="18"/>
        <w:lang w:val="es-AR"/>
      </w:rPr>
      <w:fldChar w:fldCharType="end"/>
    </w:r>
    <w:r w:rsidR="00A93A4C" w:rsidRPr="00D6669A">
      <w:rPr>
        <w:rFonts w:ascii="Times New Roman" w:hAnsi="Times New Roman"/>
        <w:sz w:val="18"/>
        <w:szCs w:val="18"/>
        <w:lang w:val="es-AR"/>
      </w:rPr>
      <w:tab/>
      <w:t>P</w:t>
    </w:r>
    <w:r w:rsidR="006867EF">
      <w:rPr>
        <w:rFonts w:ascii="Times New Roman" w:hAnsi="Times New Roman"/>
        <w:sz w:val="18"/>
        <w:szCs w:val="18"/>
        <w:lang w:val="es-AR"/>
      </w:rPr>
      <w:t>age</w:t>
    </w:r>
    <w:r w:rsidR="00A93A4C" w:rsidRPr="00D6669A">
      <w:rPr>
        <w:rFonts w:ascii="Times New Roman" w:hAnsi="Times New Roman"/>
        <w:sz w:val="18"/>
        <w:szCs w:val="18"/>
        <w:lang w:val="es-AR"/>
      </w:rPr>
      <w:t xml:space="preserve"> </w:t>
    </w:r>
    <w:r w:rsidR="00A93A4C" w:rsidRPr="000B2DB7">
      <w:rPr>
        <w:rFonts w:ascii="Times New Roman" w:hAnsi="Times New Roman"/>
        <w:sz w:val="18"/>
        <w:szCs w:val="18"/>
        <w:lang w:val="sv-SE"/>
      </w:rPr>
      <w:fldChar w:fldCharType="begin"/>
    </w:r>
    <w:r w:rsidR="00A93A4C" w:rsidRPr="00D6669A">
      <w:rPr>
        <w:rFonts w:ascii="Times New Roman" w:hAnsi="Times New Roman"/>
        <w:sz w:val="18"/>
        <w:szCs w:val="18"/>
        <w:lang w:val="es-AR"/>
      </w:rPr>
      <w:instrText xml:space="preserve"> PAGE </w:instrText>
    </w:r>
    <w:r w:rsidR="00A93A4C" w:rsidRPr="000B2DB7">
      <w:rPr>
        <w:rFonts w:ascii="Times New Roman" w:hAnsi="Times New Roman"/>
        <w:sz w:val="18"/>
        <w:szCs w:val="18"/>
        <w:lang w:val="sv-SE"/>
      </w:rPr>
      <w:fldChar w:fldCharType="separate"/>
    </w:r>
    <w:r w:rsidR="00715864">
      <w:rPr>
        <w:rFonts w:ascii="Times New Roman" w:hAnsi="Times New Roman"/>
        <w:noProof/>
        <w:sz w:val="18"/>
        <w:szCs w:val="18"/>
        <w:lang w:val="es-AR"/>
      </w:rPr>
      <w:t>1</w:t>
    </w:r>
    <w:r w:rsidR="00A93A4C" w:rsidRPr="000B2DB7">
      <w:rPr>
        <w:rFonts w:ascii="Times New Roman" w:hAnsi="Times New Roman"/>
        <w:sz w:val="18"/>
        <w:szCs w:val="18"/>
        <w:lang w:val="sv-SE"/>
      </w:rPr>
      <w:fldChar w:fldCharType="end"/>
    </w:r>
    <w:r w:rsidR="00A93A4C" w:rsidRPr="00D6669A">
      <w:rPr>
        <w:rFonts w:ascii="Times New Roman" w:hAnsi="Times New Roman"/>
        <w:sz w:val="18"/>
        <w:szCs w:val="18"/>
        <w:lang w:val="es-AR"/>
      </w:rPr>
      <w:t xml:space="preserve"> </w:t>
    </w:r>
    <w:r w:rsidR="001C4FA7">
      <w:rPr>
        <w:rFonts w:ascii="Times New Roman" w:hAnsi="Times New Roman"/>
        <w:sz w:val="18"/>
        <w:szCs w:val="18"/>
        <w:lang w:val="es-AR"/>
      </w:rPr>
      <w:t>of</w:t>
    </w:r>
    <w:r w:rsidR="00A93A4C" w:rsidRPr="00D6669A">
      <w:rPr>
        <w:rFonts w:ascii="Times New Roman" w:hAnsi="Times New Roman"/>
        <w:sz w:val="18"/>
        <w:szCs w:val="18"/>
        <w:lang w:val="es-AR"/>
      </w:rPr>
      <w:t xml:space="preserve"> </w:t>
    </w:r>
    <w:r w:rsidR="00A93A4C" w:rsidRPr="000B2DB7">
      <w:rPr>
        <w:rFonts w:ascii="Times New Roman" w:hAnsi="Times New Roman"/>
        <w:sz w:val="18"/>
        <w:szCs w:val="18"/>
        <w:lang w:val="sv-SE"/>
      </w:rPr>
      <w:fldChar w:fldCharType="begin"/>
    </w:r>
    <w:r w:rsidR="00A93A4C" w:rsidRPr="00D6669A">
      <w:rPr>
        <w:rFonts w:ascii="Times New Roman" w:hAnsi="Times New Roman"/>
        <w:sz w:val="18"/>
        <w:szCs w:val="18"/>
        <w:lang w:val="es-AR"/>
      </w:rPr>
      <w:instrText xml:space="preserve"> NUMPAGES </w:instrText>
    </w:r>
    <w:r w:rsidR="00A93A4C" w:rsidRPr="000B2DB7">
      <w:rPr>
        <w:rFonts w:ascii="Times New Roman" w:hAnsi="Times New Roman"/>
        <w:sz w:val="18"/>
        <w:szCs w:val="18"/>
        <w:lang w:val="sv-SE"/>
      </w:rPr>
      <w:fldChar w:fldCharType="separate"/>
    </w:r>
    <w:r w:rsidR="00715864">
      <w:rPr>
        <w:rFonts w:ascii="Times New Roman" w:hAnsi="Times New Roman"/>
        <w:noProof/>
        <w:sz w:val="18"/>
        <w:szCs w:val="18"/>
        <w:lang w:val="es-AR"/>
      </w:rPr>
      <w:t>2</w:t>
    </w:r>
    <w:r w:rsidR="00A93A4C" w:rsidRPr="000B2DB7">
      <w:rPr>
        <w:rFonts w:ascii="Times New Roman" w:hAnsi="Times New Roman"/>
        <w:sz w:val="18"/>
        <w:szCs w:val="18"/>
        <w:lang w:val="sv-S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1FC47" w14:textId="15905085" w:rsidR="002B4D7D" w:rsidRPr="0035323E" w:rsidRDefault="00715864" w:rsidP="00715864">
    <w:pPr>
      <w:pStyle w:val="Pieddepage"/>
      <w:tabs>
        <w:tab w:val="center" w:pos="4111"/>
      </w:tabs>
      <w:ind w:hanging="1276"/>
      <w:rPr>
        <w:rFonts w:asciiTheme="minorHAnsi" w:hAnsiTheme="minorHAnsi" w:cstheme="minorHAnsi"/>
        <w:sz w:val="14"/>
      </w:rPr>
    </w:pPr>
    <w:r w:rsidRPr="0035323E">
      <w:rPr>
        <w:rFonts w:asciiTheme="minorHAnsi" w:hAnsiTheme="minorHAnsi" w:cstheme="minorHAnsi"/>
        <w:sz w:val="18"/>
      </w:rPr>
      <w:fldChar w:fldCharType="begin"/>
    </w:r>
    <w:r w:rsidRPr="0035323E">
      <w:rPr>
        <w:rFonts w:asciiTheme="minorHAnsi" w:hAnsiTheme="minorHAnsi" w:cstheme="minorHAnsi"/>
        <w:sz w:val="18"/>
      </w:rPr>
      <w:instrText xml:space="preserve"> STYLEREF  Prénom  \* MERGEFORMAT </w:instrText>
    </w:r>
    <w:r w:rsidRPr="0035323E">
      <w:rPr>
        <w:rFonts w:asciiTheme="minorHAnsi" w:hAnsiTheme="minorHAnsi" w:cstheme="minorHAnsi"/>
        <w:sz w:val="18"/>
      </w:rPr>
      <w:fldChar w:fldCharType="separate"/>
    </w:r>
    <w:r w:rsidR="00B5415A">
      <w:rPr>
        <w:rFonts w:asciiTheme="minorHAnsi" w:hAnsiTheme="minorHAnsi" w:cstheme="minorHAnsi"/>
        <w:noProof/>
        <w:sz w:val="18"/>
      </w:rPr>
      <w:t>Josué</w:t>
    </w:r>
    <w:r w:rsidRPr="0035323E">
      <w:rPr>
        <w:rFonts w:asciiTheme="minorHAnsi" w:hAnsiTheme="minorHAnsi" w:cstheme="minorHAnsi"/>
        <w:sz w:val="18"/>
      </w:rPr>
      <w:fldChar w:fldCharType="end"/>
    </w:r>
    <w:r w:rsidRPr="0035323E">
      <w:rPr>
        <w:rFonts w:asciiTheme="minorHAnsi" w:hAnsiTheme="minorHAnsi" w:cstheme="minorHAnsi"/>
        <w:sz w:val="18"/>
      </w:rPr>
      <w:t xml:space="preserve"> </w:t>
    </w:r>
    <w:r w:rsidR="006D5EE4" w:rsidRPr="0035323E">
      <w:rPr>
        <w:rFonts w:asciiTheme="minorHAnsi" w:hAnsiTheme="minorHAnsi" w:cstheme="minorHAnsi"/>
        <w:sz w:val="18"/>
      </w:rPr>
      <w:fldChar w:fldCharType="begin"/>
    </w:r>
    <w:r w:rsidR="006D5EE4" w:rsidRPr="0035323E">
      <w:rPr>
        <w:rFonts w:asciiTheme="minorHAnsi" w:hAnsiTheme="minorHAnsi" w:cstheme="minorHAnsi"/>
        <w:sz w:val="18"/>
      </w:rPr>
      <w:instrText xml:space="preserve"> STYLEREF  "NOM 2"  \* MERGEFORMAT </w:instrText>
    </w:r>
    <w:r w:rsidR="006D5EE4" w:rsidRPr="0035323E">
      <w:rPr>
        <w:rFonts w:asciiTheme="minorHAnsi" w:hAnsiTheme="minorHAnsi" w:cstheme="minorHAnsi"/>
        <w:sz w:val="18"/>
      </w:rPr>
      <w:fldChar w:fldCharType="separate"/>
    </w:r>
    <w:r w:rsidR="00B5415A">
      <w:rPr>
        <w:rFonts w:asciiTheme="minorHAnsi" w:hAnsiTheme="minorHAnsi" w:cstheme="minorHAnsi"/>
        <w:noProof/>
        <w:sz w:val="18"/>
      </w:rPr>
      <w:t>OLENGA ONYUMBE</w:t>
    </w:r>
    <w:r w:rsidR="006D5EE4" w:rsidRPr="0035323E">
      <w:rPr>
        <w:rFonts w:asciiTheme="minorHAnsi" w:hAnsiTheme="minorHAnsi" w:cstheme="minorHAnsi"/>
        <w:sz w:val="18"/>
      </w:rPr>
      <w:fldChar w:fldCharType="end"/>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Pr="0035323E">
      <w:rPr>
        <w:rFonts w:asciiTheme="minorHAnsi" w:hAnsiTheme="minorHAnsi" w:cstheme="minorHAnsi"/>
        <w:sz w:val="18"/>
      </w:rPr>
      <w:tab/>
    </w:r>
    <w:r w:rsidR="00724D18" w:rsidRPr="0035323E">
      <w:rPr>
        <w:rFonts w:asciiTheme="minorHAnsi" w:hAnsiTheme="minorHAnsi" w:cstheme="minorHAnsi"/>
        <w:sz w:val="18"/>
      </w:rPr>
      <w:tab/>
    </w:r>
    <w:r w:rsidR="002B4D7D" w:rsidRPr="0035323E">
      <w:rPr>
        <w:rFonts w:asciiTheme="minorHAnsi" w:hAnsiTheme="minorHAnsi" w:cstheme="minorHAnsi"/>
        <w:sz w:val="18"/>
      </w:rPr>
      <w:t xml:space="preserve">Page </w:t>
    </w:r>
    <w:r w:rsidR="002B4D7D" w:rsidRPr="0035323E">
      <w:rPr>
        <w:rStyle w:val="Numrodepage"/>
        <w:rFonts w:asciiTheme="minorHAnsi" w:hAnsiTheme="minorHAnsi" w:cstheme="minorHAnsi"/>
        <w:sz w:val="18"/>
      </w:rPr>
      <w:fldChar w:fldCharType="begin"/>
    </w:r>
    <w:r w:rsidR="002B4D7D" w:rsidRPr="0035323E">
      <w:rPr>
        <w:rStyle w:val="Numrodepage"/>
        <w:rFonts w:asciiTheme="minorHAnsi" w:hAnsiTheme="minorHAnsi" w:cstheme="minorHAnsi"/>
        <w:sz w:val="18"/>
      </w:rPr>
      <w:instrText xml:space="preserve"> PAGE </w:instrText>
    </w:r>
    <w:r w:rsidR="002B4D7D" w:rsidRPr="0035323E">
      <w:rPr>
        <w:rStyle w:val="Numrodepage"/>
        <w:rFonts w:asciiTheme="minorHAnsi" w:hAnsiTheme="minorHAnsi" w:cstheme="minorHAnsi"/>
        <w:sz w:val="18"/>
      </w:rPr>
      <w:fldChar w:fldCharType="separate"/>
    </w:r>
    <w:r w:rsidR="00B5415A">
      <w:rPr>
        <w:rStyle w:val="Numrodepage"/>
        <w:rFonts w:asciiTheme="minorHAnsi" w:hAnsiTheme="minorHAnsi" w:cstheme="minorHAnsi"/>
        <w:noProof/>
        <w:sz w:val="18"/>
      </w:rPr>
      <w:t>11</w:t>
    </w:r>
    <w:r w:rsidR="002B4D7D" w:rsidRPr="0035323E">
      <w:rPr>
        <w:rStyle w:val="Numrodepage"/>
        <w:rFonts w:asciiTheme="minorHAnsi" w:hAnsiTheme="minorHAnsi" w:cstheme="minorHAnsi"/>
        <w:sz w:val="18"/>
      </w:rPr>
      <w:fldChar w:fldCharType="end"/>
    </w:r>
    <w:r w:rsidRPr="0035323E">
      <w:rPr>
        <w:rStyle w:val="Numrodepage"/>
        <w:rFonts w:asciiTheme="minorHAnsi" w:hAnsiTheme="minorHAnsi" w:cstheme="minorHAnsi"/>
        <w:sz w:val="18"/>
      </w:rPr>
      <w:t>/</w:t>
    </w:r>
    <w:r w:rsidRPr="0035323E">
      <w:rPr>
        <w:rStyle w:val="Numrodepage"/>
        <w:rFonts w:asciiTheme="minorHAnsi" w:hAnsiTheme="minorHAnsi" w:cstheme="minorHAnsi"/>
        <w:sz w:val="18"/>
      </w:rPr>
      <w:fldChar w:fldCharType="begin"/>
    </w:r>
    <w:r w:rsidRPr="0035323E">
      <w:rPr>
        <w:rStyle w:val="Numrodepage"/>
        <w:rFonts w:asciiTheme="minorHAnsi" w:hAnsiTheme="minorHAnsi" w:cstheme="minorHAnsi"/>
        <w:sz w:val="18"/>
      </w:rPr>
      <w:instrText xml:space="preserve"> NUMPAGES  \* Arabic  \* MERGEFORMAT </w:instrText>
    </w:r>
    <w:r w:rsidRPr="0035323E">
      <w:rPr>
        <w:rStyle w:val="Numrodepage"/>
        <w:rFonts w:asciiTheme="minorHAnsi" w:hAnsiTheme="minorHAnsi" w:cstheme="minorHAnsi"/>
        <w:sz w:val="18"/>
      </w:rPr>
      <w:fldChar w:fldCharType="separate"/>
    </w:r>
    <w:r w:rsidR="00B5415A">
      <w:rPr>
        <w:rStyle w:val="Numrodepage"/>
        <w:rFonts w:asciiTheme="minorHAnsi" w:hAnsiTheme="minorHAnsi" w:cstheme="minorHAnsi"/>
        <w:noProof/>
        <w:sz w:val="18"/>
      </w:rPr>
      <w:t>11</w:t>
    </w:r>
    <w:r w:rsidRPr="0035323E">
      <w:rPr>
        <w:rStyle w:val="Numrodepage"/>
        <w:rFonts w:asciiTheme="minorHAnsi" w:hAnsiTheme="minorHAnsi" w:cstheme="minorHAnsi"/>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A4CDB" w14:textId="77777777" w:rsidR="00F971D1" w:rsidRDefault="00F971D1" w:rsidP="0052426D">
    <w:pPr>
      <w:pStyle w:val="Pieddepage"/>
      <w:tabs>
        <w:tab w:val="left" w:pos="690"/>
        <w:tab w:val="right" w:pos="14034"/>
      </w:tabs>
      <w:ind w:left="-993"/>
      <w:rPr>
        <w:rFonts w:ascii="Times New Roman" w:hAnsi="Times New Roman"/>
        <w:sz w:val="18"/>
        <w:szCs w:val="18"/>
        <w:lang w:val="es-AR"/>
      </w:rPr>
    </w:pPr>
  </w:p>
  <w:p w14:paraId="3CC35316" w14:textId="77777777" w:rsidR="00A93A4C" w:rsidRPr="00BE0575" w:rsidRDefault="0052426D" w:rsidP="0052426D">
    <w:pPr>
      <w:pStyle w:val="Pieddepage"/>
      <w:tabs>
        <w:tab w:val="left" w:pos="690"/>
        <w:tab w:val="right" w:pos="14034"/>
      </w:tabs>
      <w:ind w:left="-993"/>
      <w:rPr>
        <w:rFonts w:ascii="Times New Roman" w:hAnsi="Times New Roman"/>
        <w:sz w:val="18"/>
        <w:szCs w:val="18"/>
        <w:lang w:val="fr-FR"/>
      </w:rPr>
    </w:pPr>
    <w:r>
      <w:rPr>
        <w:rFonts w:ascii="Times New Roman" w:hAnsi="Times New Roman"/>
        <w:sz w:val="18"/>
        <w:szCs w:val="18"/>
        <w:lang w:val="es-AR"/>
      </w:rPr>
      <w:fldChar w:fldCharType="begin"/>
    </w:r>
    <w:r>
      <w:rPr>
        <w:rFonts w:ascii="Times New Roman" w:hAnsi="Times New Roman"/>
        <w:sz w:val="18"/>
        <w:szCs w:val="18"/>
        <w:lang w:val="es-AR"/>
      </w:rPr>
      <w:instrText xml:space="preserve"> STYLEREF  NOM  \* MERGEFORMAT </w:instrText>
    </w:r>
    <w:r>
      <w:rPr>
        <w:rFonts w:ascii="Times New Roman" w:hAnsi="Times New Roman"/>
        <w:sz w:val="18"/>
        <w:szCs w:val="18"/>
        <w:lang w:val="es-AR"/>
      </w:rPr>
      <w:fldChar w:fldCharType="end"/>
    </w:r>
    <w:r>
      <w:rPr>
        <w:rFonts w:ascii="Times New Roman" w:hAnsi="Times New Roman"/>
        <w:sz w:val="18"/>
        <w:szCs w:val="18"/>
        <w:lang w:val="es-AR"/>
      </w:rPr>
      <w:fldChar w:fldCharType="begin"/>
    </w:r>
    <w:r>
      <w:rPr>
        <w:rFonts w:ascii="Times New Roman" w:hAnsi="Times New Roman"/>
        <w:sz w:val="18"/>
        <w:szCs w:val="18"/>
        <w:lang w:val="es-AR"/>
      </w:rPr>
      <w:instrText xml:space="preserve"> STYLEREF  Prénom  \* MERGEFORMAT </w:instrText>
    </w:r>
    <w:r>
      <w:rPr>
        <w:rFonts w:ascii="Times New Roman" w:hAnsi="Times New Roman"/>
        <w:sz w:val="18"/>
        <w:szCs w:val="18"/>
        <w:lang w:val="es-AR"/>
      </w:rPr>
      <w:fldChar w:fldCharType="separate"/>
    </w:r>
    <w:r w:rsidR="00715864">
      <w:rPr>
        <w:rFonts w:ascii="Times New Roman" w:hAnsi="Times New Roman"/>
        <w:noProof/>
        <w:sz w:val="18"/>
        <w:szCs w:val="18"/>
        <w:lang w:val="es-AR"/>
      </w:rPr>
      <w:t>Name</w:t>
    </w:r>
    <w:r>
      <w:rPr>
        <w:rFonts w:ascii="Times New Roman" w:hAnsi="Times New Roman"/>
        <w:sz w:val="18"/>
        <w:szCs w:val="18"/>
        <w:lang w:val="es-AR"/>
      </w:rPr>
      <w:fldChar w:fldCharType="end"/>
    </w:r>
    <w:r>
      <w:rPr>
        <w:rFonts w:ascii="Times New Roman" w:hAnsi="Times New Roman"/>
        <w:sz w:val="18"/>
        <w:szCs w:val="18"/>
        <w:lang w:val="es-AR"/>
      </w:rPr>
      <w:t xml:space="preserve"> </w:t>
    </w:r>
    <w:r w:rsidR="00715864">
      <w:rPr>
        <w:rFonts w:ascii="Times New Roman" w:hAnsi="Times New Roman"/>
        <w:sz w:val="18"/>
        <w:szCs w:val="18"/>
        <w:lang w:val="es-AR"/>
      </w:rPr>
      <w:fldChar w:fldCharType="begin"/>
    </w:r>
    <w:r w:rsidR="00715864">
      <w:rPr>
        <w:rFonts w:ascii="Times New Roman" w:hAnsi="Times New Roman"/>
        <w:sz w:val="18"/>
        <w:szCs w:val="18"/>
        <w:lang w:val="es-AR"/>
      </w:rPr>
      <w:instrText xml:space="preserve"> STYLEREF  NOM  \* MERGEFORMAT </w:instrText>
    </w:r>
    <w:r w:rsidR="00715864">
      <w:rPr>
        <w:rFonts w:ascii="Times New Roman" w:hAnsi="Times New Roman"/>
        <w:sz w:val="18"/>
        <w:szCs w:val="18"/>
        <w:lang w:val="es-AR"/>
      </w:rPr>
      <w:fldChar w:fldCharType="end"/>
    </w:r>
    <w:r w:rsidR="008A3128">
      <w:rPr>
        <w:rFonts w:ascii="Times New Roman" w:hAnsi="Times New Roman"/>
        <w:sz w:val="18"/>
        <w:szCs w:val="18"/>
        <w:lang w:val="es-AR"/>
      </w:rPr>
      <w:fldChar w:fldCharType="begin"/>
    </w:r>
    <w:r w:rsidR="008A3128">
      <w:rPr>
        <w:rFonts w:ascii="Times New Roman" w:hAnsi="Times New Roman"/>
        <w:sz w:val="18"/>
        <w:szCs w:val="18"/>
        <w:lang w:val="es-AR"/>
      </w:rPr>
      <w:instrText xml:space="preserve"> STYLEREF  NOM \l  \* MERGEFORMAT </w:instrText>
    </w:r>
    <w:r w:rsidR="008A3128">
      <w:rPr>
        <w:rFonts w:ascii="Times New Roman" w:hAnsi="Times New Roman"/>
        <w:sz w:val="18"/>
        <w:szCs w:val="18"/>
        <w:lang w:val="es-AR"/>
      </w:rPr>
      <w:fldChar w:fldCharType="end"/>
    </w:r>
    <w:r w:rsidR="00DF2733" w:rsidRPr="00DF2733">
      <w:rPr>
        <w:rFonts w:ascii="Times New Roman" w:hAnsi="Times New Roman"/>
        <w:sz w:val="18"/>
        <w:szCs w:val="18"/>
        <w:lang w:val="es-AR"/>
      </w:rPr>
      <w:fldChar w:fldCharType="begin"/>
    </w:r>
    <w:r w:rsidR="00DF2733" w:rsidRPr="00DF2733">
      <w:rPr>
        <w:rFonts w:ascii="Times New Roman" w:hAnsi="Times New Roman"/>
        <w:sz w:val="18"/>
        <w:szCs w:val="18"/>
        <w:lang w:val="es-AR"/>
      </w:rPr>
      <w:instrText xml:space="preserve"> STYLEREF  NOM  \* MERGEFORMAT </w:instrText>
    </w:r>
    <w:r w:rsidR="00DF2733" w:rsidRPr="00DF2733">
      <w:rPr>
        <w:rFonts w:ascii="Times New Roman" w:hAnsi="Times New Roman"/>
        <w:sz w:val="18"/>
        <w:szCs w:val="18"/>
        <w:lang w:val="es-AR"/>
      </w:rPr>
      <w:fldChar w:fldCharType="end"/>
    </w:r>
    <w:r w:rsidR="00BE0575" w:rsidRPr="00DF2733">
      <w:rPr>
        <w:rFonts w:ascii="Times New Roman" w:hAnsi="Times New Roman"/>
        <w:sz w:val="18"/>
        <w:szCs w:val="18"/>
        <w:lang w:val="es-AR"/>
      </w:rPr>
      <w:fldChar w:fldCharType="begin"/>
    </w:r>
    <w:r w:rsidR="00BE0575" w:rsidRPr="00DF2733">
      <w:rPr>
        <w:rFonts w:ascii="Times New Roman" w:hAnsi="Times New Roman"/>
        <w:sz w:val="18"/>
        <w:szCs w:val="18"/>
        <w:lang w:val="es-AR"/>
      </w:rPr>
      <w:instrText xml:space="preserve"> STYLEREF  NOM  \* MERGEFORMAT </w:instrText>
    </w:r>
    <w:r w:rsidR="00BE0575" w:rsidRPr="00DF2733">
      <w:rPr>
        <w:rFonts w:ascii="Times New Roman" w:hAnsi="Times New Roman"/>
        <w:sz w:val="18"/>
        <w:szCs w:val="18"/>
        <w:lang w:val="es-AR"/>
      </w:rPr>
      <w:fldChar w:fldCharType="end"/>
    </w:r>
    <w:r w:rsidR="000B4C2B" w:rsidRPr="00DF2733">
      <w:rPr>
        <w:rFonts w:ascii="Times New Roman" w:hAnsi="Times New Roman"/>
        <w:sz w:val="18"/>
        <w:szCs w:val="18"/>
        <w:lang w:val="es-AR"/>
      </w:rPr>
      <w:fldChar w:fldCharType="begin"/>
    </w:r>
    <w:r w:rsidR="000B4C2B" w:rsidRPr="00DF2733">
      <w:rPr>
        <w:rFonts w:ascii="Times New Roman" w:hAnsi="Times New Roman"/>
        <w:sz w:val="18"/>
        <w:szCs w:val="18"/>
        <w:lang w:val="fr-FR"/>
      </w:rPr>
      <w:instrText xml:space="preserve"> STYLEREF  NOM  \* MERGEFORMAT </w:instrText>
    </w:r>
    <w:r w:rsidR="000B4C2B" w:rsidRPr="00DF2733">
      <w:rPr>
        <w:rFonts w:ascii="Times New Roman" w:hAnsi="Times New Roman"/>
        <w:sz w:val="18"/>
        <w:szCs w:val="18"/>
        <w:lang w:val="es-AR"/>
      </w:rPr>
      <w:fldChar w:fldCharType="end"/>
    </w:r>
    <w:r w:rsidR="000B4C2B" w:rsidRPr="00DF2733">
      <w:rPr>
        <w:rFonts w:ascii="Times New Roman" w:hAnsi="Times New Roman"/>
        <w:sz w:val="18"/>
        <w:szCs w:val="18"/>
        <w:lang w:val="es-AR"/>
      </w:rPr>
      <w:fldChar w:fldCharType="begin"/>
    </w:r>
    <w:r w:rsidR="000B4C2B" w:rsidRPr="00DF2733">
      <w:rPr>
        <w:rFonts w:ascii="Times New Roman" w:hAnsi="Times New Roman"/>
        <w:sz w:val="18"/>
        <w:szCs w:val="18"/>
        <w:lang w:val="fr-FR"/>
      </w:rPr>
      <w:instrText xml:space="preserve"> STYLEREF  NOM  \* MERGEFORMAT </w:instrText>
    </w:r>
    <w:r w:rsidR="000B4C2B" w:rsidRPr="00DF2733">
      <w:rPr>
        <w:rFonts w:ascii="Times New Roman" w:hAnsi="Times New Roman"/>
        <w:sz w:val="18"/>
        <w:szCs w:val="18"/>
        <w:lang w:val="es-AR"/>
      </w:rPr>
      <w:fldChar w:fldCharType="end"/>
    </w:r>
    <w:r w:rsidRPr="00DF2733">
      <w:rPr>
        <w:rFonts w:ascii="Times New Roman" w:hAnsi="Times New Roman"/>
        <w:sz w:val="18"/>
        <w:szCs w:val="18"/>
        <w:lang w:val="es-AR"/>
      </w:rPr>
      <w:fldChar w:fldCharType="begin"/>
    </w:r>
    <w:r w:rsidRPr="00DF2733">
      <w:rPr>
        <w:rFonts w:ascii="Times New Roman" w:hAnsi="Times New Roman"/>
        <w:sz w:val="18"/>
        <w:szCs w:val="18"/>
        <w:lang w:val="fr-FR"/>
      </w:rPr>
      <w:instrText xml:space="preserve"> STYLEREF  NOM  \* MERGEFORMAT </w:instrText>
    </w:r>
    <w:r w:rsidRPr="00DF2733">
      <w:rPr>
        <w:rFonts w:ascii="Times New Roman" w:hAnsi="Times New Roman"/>
        <w:sz w:val="18"/>
        <w:szCs w:val="18"/>
        <w:lang w:val="es-AR"/>
      </w:rPr>
      <w:fldChar w:fldCharType="end"/>
    </w:r>
    <w:r w:rsidRPr="00DF2733">
      <w:rPr>
        <w:rFonts w:ascii="Times New Roman" w:hAnsi="Times New Roman"/>
        <w:sz w:val="18"/>
        <w:szCs w:val="18"/>
        <w:lang w:val="es-AR"/>
      </w:rPr>
      <w:fldChar w:fldCharType="begin"/>
    </w:r>
    <w:r w:rsidRPr="00DF2733">
      <w:rPr>
        <w:rFonts w:ascii="Times New Roman" w:hAnsi="Times New Roman"/>
        <w:sz w:val="18"/>
        <w:szCs w:val="18"/>
        <w:lang w:val="fr-FR"/>
      </w:rPr>
      <w:instrText xml:space="preserve"> STYLEREF  NOM  \* MERGEFORMAT </w:instrText>
    </w:r>
    <w:r w:rsidRPr="00DF2733">
      <w:rPr>
        <w:rFonts w:ascii="Times New Roman" w:hAnsi="Times New Roman"/>
        <w:sz w:val="18"/>
        <w:szCs w:val="18"/>
        <w:lang w:val="es-AR"/>
      </w:rPr>
      <w:fldChar w:fldCharType="end"/>
    </w:r>
    <w:r w:rsidR="0064088F" w:rsidRPr="00DF2733">
      <w:rPr>
        <w:rFonts w:ascii="Times New Roman" w:hAnsi="Times New Roman"/>
        <w:sz w:val="18"/>
        <w:szCs w:val="18"/>
        <w:lang w:val="es-AR"/>
      </w:rPr>
      <w:fldChar w:fldCharType="begin"/>
    </w:r>
    <w:r w:rsidR="0064088F" w:rsidRPr="00DF2733">
      <w:rPr>
        <w:rFonts w:ascii="Times New Roman" w:hAnsi="Times New Roman"/>
        <w:sz w:val="18"/>
        <w:szCs w:val="18"/>
        <w:lang w:val="fr-FR"/>
      </w:rPr>
      <w:instrText xml:space="preserve"> STYLEREF  NOM  \* MERGEFORMAT </w:instrText>
    </w:r>
    <w:r w:rsidR="0064088F" w:rsidRPr="00DF2733">
      <w:rPr>
        <w:rFonts w:ascii="Times New Roman" w:hAnsi="Times New Roman"/>
        <w:sz w:val="18"/>
        <w:szCs w:val="18"/>
        <w:lang w:val="es-AR"/>
      </w:rPr>
      <w:fldChar w:fldCharType="end"/>
    </w:r>
    <w:r w:rsidR="0064088F" w:rsidRPr="00DF2733">
      <w:rPr>
        <w:rFonts w:ascii="Times New Roman" w:hAnsi="Times New Roman"/>
        <w:sz w:val="18"/>
        <w:szCs w:val="18"/>
        <w:lang w:val="es-AR"/>
      </w:rPr>
      <w:fldChar w:fldCharType="begin"/>
    </w:r>
    <w:r w:rsidR="0064088F" w:rsidRPr="00DF2733">
      <w:rPr>
        <w:rFonts w:ascii="Times New Roman" w:hAnsi="Times New Roman"/>
        <w:sz w:val="18"/>
        <w:szCs w:val="18"/>
        <w:lang w:val="fr-FR"/>
      </w:rPr>
      <w:instrText xml:space="preserve"> STYLEREF  NOM  \* MERGEFORMAT </w:instrText>
    </w:r>
    <w:r w:rsidR="0064088F" w:rsidRPr="00DF2733">
      <w:rPr>
        <w:rFonts w:ascii="Times New Roman" w:hAnsi="Times New Roman"/>
        <w:sz w:val="18"/>
        <w:szCs w:val="18"/>
        <w:lang w:val="es-AR"/>
      </w:rPr>
      <w:fldChar w:fldCharType="end"/>
    </w:r>
    <w:r w:rsidR="0064088F" w:rsidRPr="00DF2733">
      <w:rPr>
        <w:rFonts w:ascii="Times New Roman" w:hAnsi="Times New Roman"/>
        <w:sz w:val="18"/>
        <w:szCs w:val="18"/>
        <w:lang w:val="es-AR"/>
      </w:rPr>
      <w:fldChar w:fldCharType="begin"/>
    </w:r>
    <w:r w:rsidR="0064088F" w:rsidRPr="00DF2733">
      <w:rPr>
        <w:rFonts w:ascii="Times New Roman" w:hAnsi="Times New Roman"/>
        <w:sz w:val="18"/>
        <w:szCs w:val="18"/>
        <w:lang w:val="fr-FR"/>
      </w:rPr>
      <w:instrText xml:space="preserve"> STYLEREF  NOM  \* MERGEFORMAT </w:instrText>
    </w:r>
    <w:r w:rsidR="0064088F" w:rsidRPr="00DF2733">
      <w:rPr>
        <w:rFonts w:ascii="Times New Roman" w:hAnsi="Times New Roman"/>
        <w:sz w:val="18"/>
        <w:szCs w:val="18"/>
        <w:lang w:val="es-AR"/>
      </w:rPr>
      <w:fldChar w:fldCharType="end"/>
    </w:r>
    <w:r w:rsidR="0064088F" w:rsidRPr="00DF2733">
      <w:rPr>
        <w:rFonts w:ascii="Times New Roman" w:hAnsi="Times New Roman"/>
        <w:sz w:val="18"/>
        <w:szCs w:val="18"/>
        <w:lang w:val="es-AR"/>
      </w:rPr>
      <w:fldChar w:fldCharType="begin"/>
    </w:r>
    <w:r w:rsidR="0064088F" w:rsidRPr="00DF2733">
      <w:rPr>
        <w:rFonts w:ascii="Times New Roman" w:hAnsi="Times New Roman"/>
        <w:sz w:val="18"/>
        <w:szCs w:val="18"/>
        <w:lang w:val="fr-FR"/>
      </w:rPr>
      <w:instrText xml:space="preserve"> STYLEREF  NOM  \* MERGEFORMAT </w:instrText>
    </w:r>
    <w:r w:rsidR="0064088F" w:rsidRPr="00DF2733">
      <w:rPr>
        <w:rFonts w:ascii="Times New Roman" w:hAnsi="Times New Roman"/>
        <w:sz w:val="18"/>
        <w:szCs w:val="18"/>
        <w:lang w:val="es-AR"/>
      </w:rPr>
      <w:fldChar w:fldCharType="end"/>
    </w:r>
    <w:r w:rsidR="002B4D7D" w:rsidRPr="00DF2733">
      <w:rPr>
        <w:rFonts w:ascii="Times New Roman" w:hAnsi="Times New Roman"/>
        <w:sz w:val="18"/>
        <w:szCs w:val="18"/>
        <w:lang w:val="es-AR"/>
      </w:rPr>
      <w:fldChar w:fldCharType="begin"/>
    </w:r>
    <w:r w:rsidR="002B4D7D" w:rsidRPr="00DF2733">
      <w:rPr>
        <w:rFonts w:ascii="Times New Roman" w:hAnsi="Times New Roman"/>
        <w:sz w:val="18"/>
        <w:szCs w:val="18"/>
        <w:lang w:val="fr-FR"/>
      </w:rPr>
      <w:instrText xml:space="preserve"> STYLEREF  NOM  \* MERGEFORMAT </w:instrText>
    </w:r>
    <w:r w:rsidR="002B4D7D" w:rsidRPr="00DF2733">
      <w:rPr>
        <w:rFonts w:ascii="Times New Roman" w:hAnsi="Times New Roman"/>
        <w:sz w:val="18"/>
        <w:szCs w:val="18"/>
        <w:lang w:val="es-AR"/>
      </w:rPr>
      <w:fldChar w:fldCharType="end"/>
    </w:r>
    <w:r w:rsidR="002B4D7D" w:rsidRPr="00DF2733">
      <w:rPr>
        <w:rFonts w:ascii="Times New Roman" w:hAnsi="Times New Roman"/>
        <w:sz w:val="18"/>
        <w:szCs w:val="18"/>
        <w:lang w:val="es-AR"/>
      </w:rPr>
      <w:fldChar w:fldCharType="begin"/>
    </w:r>
    <w:r w:rsidR="002B4D7D" w:rsidRPr="00DF2733">
      <w:rPr>
        <w:rFonts w:ascii="Times New Roman" w:hAnsi="Times New Roman"/>
        <w:sz w:val="18"/>
        <w:szCs w:val="18"/>
        <w:lang w:val="fr-FR"/>
      </w:rPr>
      <w:instrText xml:space="preserve"> STYLEREF  NOM  \* MERGEFORMAT </w:instrText>
    </w:r>
    <w:r w:rsidR="002B4D7D" w:rsidRPr="00DF2733">
      <w:rPr>
        <w:rFonts w:ascii="Times New Roman" w:hAnsi="Times New Roman"/>
        <w:sz w:val="18"/>
        <w:szCs w:val="18"/>
        <w:lang w:val="es-AR"/>
      </w:rPr>
      <w:fldChar w:fldCharType="end"/>
    </w:r>
    <w:r w:rsidR="009A6631" w:rsidRPr="00DF2733">
      <w:rPr>
        <w:rFonts w:ascii="Times New Roman" w:hAnsi="Times New Roman"/>
        <w:sz w:val="18"/>
        <w:szCs w:val="18"/>
        <w:lang w:val="es-AR"/>
      </w:rPr>
      <w:fldChar w:fldCharType="begin"/>
    </w:r>
    <w:r w:rsidR="009A6631" w:rsidRPr="00DF2733">
      <w:rPr>
        <w:rFonts w:ascii="Times New Roman" w:hAnsi="Times New Roman"/>
        <w:sz w:val="18"/>
        <w:szCs w:val="18"/>
        <w:lang w:val="fr-FR"/>
      </w:rPr>
      <w:instrText xml:space="preserve"> STYLEREF  NOM  \* MERGEFORMAT </w:instrText>
    </w:r>
    <w:r w:rsidR="009A6631" w:rsidRPr="00DF2733">
      <w:rPr>
        <w:rFonts w:ascii="Times New Roman" w:hAnsi="Times New Roman"/>
        <w:sz w:val="18"/>
        <w:szCs w:val="18"/>
        <w:lang w:val="es-AR"/>
      </w:rPr>
      <w:fldChar w:fldCharType="end"/>
    </w:r>
    <w:r w:rsidR="009A6631" w:rsidRPr="00DF2733">
      <w:rPr>
        <w:rFonts w:ascii="Times New Roman" w:hAnsi="Times New Roman"/>
        <w:sz w:val="18"/>
        <w:szCs w:val="18"/>
        <w:lang w:val="es-AR"/>
      </w:rPr>
      <w:fldChar w:fldCharType="begin"/>
    </w:r>
    <w:r w:rsidR="009A6631" w:rsidRPr="00DF2733">
      <w:rPr>
        <w:rFonts w:ascii="Times New Roman" w:hAnsi="Times New Roman"/>
        <w:sz w:val="18"/>
        <w:szCs w:val="18"/>
        <w:lang w:val="fr-FR"/>
      </w:rPr>
      <w:instrText xml:space="preserve"> STYLEREF  NOM  \* MERGEFORMAT </w:instrText>
    </w:r>
    <w:r w:rsidR="009A6631" w:rsidRPr="00DF2733">
      <w:rPr>
        <w:rFonts w:ascii="Times New Roman" w:hAnsi="Times New Roman"/>
        <w:sz w:val="18"/>
        <w:szCs w:val="18"/>
        <w:lang w:val="es-AR"/>
      </w:rPr>
      <w:fldChar w:fldCharType="end"/>
    </w:r>
    <w:r w:rsidR="00D61F60" w:rsidRPr="00DF2733">
      <w:rPr>
        <w:rFonts w:ascii="Times New Roman" w:hAnsi="Times New Roman"/>
        <w:sz w:val="18"/>
        <w:szCs w:val="18"/>
        <w:lang w:val="fr-FR"/>
      </w:rPr>
      <w:tab/>
    </w:r>
    <w:r w:rsidR="00715864">
      <w:rPr>
        <w:rFonts w:ascii="Times New Roman" w:hAnsi="Times New Roman"/>
        <w:sz w:val="18"/>
        <w:szCs w:val="18"/>
        <w:lang w:val="fr-FR"/>
      </w:rPr>
      <w:tab/>
    </w:r>
    <w:r w:rsidR="000B47BE">
      <w:rPr>
        <w:rFonts w:ascii="Times New Roman" w:hAnsi="Times New Roman"/>
        <w:sz w:val="18"/>
        <w:szCs w:val="18"/>
        <w:lang w:val="fr-FR"/>
      </w:rPr>
      <w:fldChar w:fldCharType="begin"/>
    </w:r>
    <w:r w:rsidR="000B47BE">
      <w:rPr>
        <w:rFonts w:ascii="Times New Roman" w:hAnsi="Times New Roman"/>
        <w:sz w:val="18"/>
        <w:szCs w:val="18"/>
        <w:lang w:val="fr-FR"/>
      </w:rPr>
      <w:instrText xml:space="preserve"> STYLEREF  NOM  \* MERGEFORMAT </w:instrText>
    </w:r>
    <w:r w:rsidR="000B47BE">
      <w:rPr>
        <w:rFonts w:ascii="Times New Roman" w:hAnsi="Times New Roman"/>
        <w:sz w:val="18"/>
        <w:szCs w:val="18"/>
        <w:lang w:val="fr-FR"/>
      </w:rPr>
      <w:fldChar w:fldCharType="end"/>
    </w:r>
    <w:r>
      <w:rPr>
        <w:rFonts w:ascii="Times New Roman" w:hAnsi="Times New Roman"/>
        <w:sz w:val="18"/>
        <w:szCs w:val="18"/>
        <w:lang w:val="es-AR"/>
      </w:rPr>
      <w:fldChar w:fldCharType="begin"/>
    </w:r>
    <w:r w:rsidRPr="00BE0575">
      <w:rPr>
        <w:rFonts w:ascii="Times New Roman" w:hAnsi="Times New Roman"/>
        <w:sz w:val="18"/>
        <w:szCs w:val="18"/>
        <w:lang w:val="fr-FR"/>
      </w:rPr>
      <w:instrText xml:space="preserve"> STYLEREF  NOM  \* MERGEFORMAT </w:instrText>
    </w:r>
    <w:r>
      <w:rPr>
        <w:rFonts w:ascii="Times New Roman" w:hAnsi="Times New Roman"/>
        <w:sz w:val="18"/>
        <w:szCs w:val="18"/>
        <w:lang w:val="es-AR"/>
      </w:rPr>
      <w:fldChar w:fldCharType="end"/>
    </w:r>
    <w:r w:rsidR="00D61F60" w:rsidRPr="00BE0575">
      <w:rPr>
        <w:rFonts w:ascii="Times New Roman" w:hAnsi="Times New Roman"/>
        <w:sz w:val="18"/>
        <w:szCs w:val="18"/>
        <w:lang w:val="fr-FR"/>
      </w:rPr>
      <w:t>P</w:t>
    </w:r>
    <w:r w:rsidR="006867EF">
      <w:rPr>
        <w:rFonts w:ascii="Times New Roman" w:hAnsi="Times New Roman"/>
        <w:sz w:val="18"/>
        <w:szCs w:val="18"/>
        <w:lang w:val="fr-FR"/>
      </w:rPr>
      <w:t>age</w:t>
    </w:r>
    <w:r w:rsidR="00A93A4C" w:rsidRPr="00BE0575">
      <w:rPr>
        <w:rFonts w:ascii="Times New Roman" w:hAnsi="Times New Roman"/>
        <w:sz w:val="18"/>
        <w:szCs w:val="18"/>
        <w:lang w:val="fr-FR"/>
      </w:rPr>
      <w:t xml:space="preserve"> </w:t>
    </w:r>
    <w:r w:rsidR="00A93A4C" w:rsidRPr="000B2DB7">
      <w:rPr>
        <w:rFonts w:ascii="Times New Roman" w:hAnsi="Times New Roman"/>
        <w:sz w:val="18"/>
        <w:szCs w:val="18"/>
        <w:lang w:val="sv-SE"/>
      </w:rPr>
      <w:fldChar w:fldCharType="begin"/>
    </w:r>
    <w:r w:rsidR="00A93A4C" w:rsidRPr="00BE0575">
      <w:rPr>
        <w:rFonts w:ascii="Times New Roman" w:hAnsi="Times New Roman"/>
        <w:sz w:val="18"/>
        <w:szCs w:val="18"/>
        <w:lang w:val="fr-FR"/>
      </w:rPr>
      <w:instrText xml:space="preserve"> PAGE </w:instrText>
    </w:r>
    <w:r w:rsidR="00A93A4C" w:rsidRPr="000B2DB7">
      <w:rPr>
        <w:rFonts w:ascii="Times New Roman" w:hAnsi="Times New Roman"/>
        <w:sz w:val="18"/>
        <w:szCs w:val="18"/>
        <w:lang w:val="sv-SE"/>
      </w:rPr>
      <w:fldChar w:fldCharType="separate"/>
    </w:r>
    <w:r w:rsidR="00715864">
      <w:rPr>
        <w:rFonts w:ascii="Times New Roman" w:hAnsi="Times New Roman"/>
        <w:noProof/>
        <w:sz w:val="18"/>
        <w:szCs w:val="18"/>
        <w:lang w:val="fr-FR"/>
      </w:rPr>
      <w:t>2</w:t>
    </w:r>
    <w:r w:rsidR="00A93A4C" w:rsidRPr="000B2DB7">
      <w:rPr>
        <w:rFonts w:ascii="Times New Roman" w:hAnsi="Times New Roman"/>
        <w:sz w:val="18"/>
        <w:szCs w:val="18"/>
        <w:lang w:val="sv-SE"/>
      </w:rPr>
      <w:fldChar w:fldCharType="end"/>
    </w:r>
    <w:r w:rsidR="00A93A4C" w:rsidRPr="00BE0575">
      <w:rPr>
        <w:rFonts w:ascii="Times New Roman" w:hAnsi="Times New Roman"/>
        <w:sz w:val="18"/>
        <w:szCs w:val="18"/>
        <w:lang w:val="fr-FR"/>
      </w:rPr>
      <w:t xml:space="preserve"> </w:t>
    </w:r>
    <w:r w:rsidR="001C4FA7">
      <w:rPr>
        <w:rFonts w:ascii="Times New Roman" w:hAnsi="Times New Roman"/>
        <w:sz w:val="18"/>
        <w:szCs w:val="18"/>
        <w:lang w:val="fr-FR"/>
      </w:rPr>
      <w:t>of</w:t>
    </w:r>
    <w:r w:rsidR="00A93A4C" w:rsidRPr="00BE0575">
      <w:rPr>
        <w:rFonts w:ascii="Times New Roman" w:hAnsi="Times New Roman"/>
        <w:sz w:val="18"/>
        <w:szCs w:val="18"/>
        <w:lang w:val="fr-FR"/>
      </w:rPr>
      <w:t xml:space="preserve"> </w:t>
    </w:r>
    <w:r w:rsidR="00A93A4C" w:rsidRPr="000B2DB7">
      <w:rPr>
        <w:rFonts w:ascii="Times New Roman" w:hAnsi="Times New Roman"/>
        <w:sz w:val="18"/>
        <w:szCs w:val="18"/>
        <w:lang w:val="sv-SE"/>
      </w:rPr>
      <w:fldChar w:fldCharType="begin"/>
    </w:r>
    <w:r w:rsidR="00A93A4C" w:rsidRPr="00BE0575">
      <w:rPr>
        <w:rFonts w:ascii="Times New Roman" w:hAnsi="Times New Roman"/>
        <w:sz w:val="18"/>
        <w:szCs w:val="18"/>
        <w:lang w:val="fr-FR"/>
      </w:rPr>
      <w:instrText xml:space="preserve"> NUMPAGES </w:instrText>
    </w:r>
    <w:r w:rsidR="00A93A4C" w:rsidRPr="000B2DB7">
      <w:rPr>
        <w:rFonts w:ascii="Times New Roman" w:hAnsi="Times New Roman"/>
        <w:sz w:val="18"/>
        <w:szCs w:val="18"/>
        <w:lang w:val="sv-SE"/>
      </w:rPr>
      <w:fldChar w:fldCharType="separate"/>
    </w:r>
    <w:r w:rsidR="00715864">
      <w:rPr>
        <w:rFonts w:ascii="Times New Roman" w:hAnsi="Times New Roman"/>
        <w:noProof/>
        <w:sz w:val="18"/>
        <w:szCs w:val="18"/>
        <w:lang w:val="fr-FR"/>
      </w:rPr>
      <w:t>2</w:t>
    </w:r>
    <w:r w:rsidR="00A93A4C" w:rsidRPr="000B2DB7">
      <w:rPr>
        <w:rFonts w:ascii="Times New Roman" w:hAnsi="Times New Roman"/>
        <w:sz w:val="18"/>
        <w:szCs w:val="18"/>
        <w:lang w:val="sv-SE"/>
      </w:rPr>
      <w:fldChar w:fldCharType="end"/>
    </w:r>
    <w:r w:rsidR="008A3128">
      <w:rPr>
        <w:rFonts w:ascii="Times New Roman" w:hAnsi="Times New Roman"/>
        <w:sz w:val="18"/>
        <w:szCs w:val="18"/>
        <w:lang w:val="sv-SE"/>
      </w:rPr>
      <w:fldChar w:fldCharType="begin"/>
    </w:r>
    <w:r w:rsidR="008A3128">
      <w:rPr>
        <w:rFonts w:ascii="Times New Roman" w:hAnsi="Times New Roman"/>
        <w:sz w:val="18"/>
        <w:szCs w:val="18"/>
        <w:lang w:val="sv-SE"/>
      </w:rPr>
      <w:instrText xml:space="preserve"> STYLEREF  NOM  \* MERGEFORMAT </w:instrText>
    </w:r>
    <w:r w:rsidR="008A3128">
      <w:rPr>
        <w:rFonts w:ascii="Times New Roman" w:hAnsi="Times New Roman"/>
        <w:sz w:val="18"/>
        <w:szCs w:val="18"/>
        <w:lang w:val="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FAB74" w14:textId="77777777" w:rsidR="006E1EB5" w:rsidRPr="000C1711" w:rsidRDefault="006E1EB5" w:rsidP="000C1711">
      <w:pPr>
        <w:pStyle w:val="Pieddepage"/>
        <w:rPr>
          <w:lang w:val="fr-BE"/>
        </w:rPr>
      </w:pPr>
    </w:p>
    <w:p w14:paraId="72614459" w14:textId="77777777" w:rsidR="006E1EB5" w:rsidRDefault="006E1EB5"/>
  </w:footnote>
  <w:footnote w:type="continuationSeparator" w:id="0">
    <w:p w14:paraId="35A45FF8" w14:textId="77777777" w:rsidR="006E1EB5" w:rsidRDefault="006E1EB5">
      <w:r>
        <w:continuationSeparator/>
      </w:r>
    </w:p>
    <w:p w14:paraId="7E027D43" w14:textId="77777777" w:rsidR="006E1EB5" w:rsidRDefault="006E1E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EF5572"/>
    <w:multiLevelType w:val="hybridMultilevel"/>
    <w:tmpl w:val="94BA2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46EF738C"/>
    <w:multiLevelType w:val="hybridMultilevel"/>
    <w:tmpl w:val="1F9E7942"/>
    <w:lvl w:ilvl="0" w:tplc="53985296">
      <w:start w:val="1"/>
      <w:numFmt w:val="bullet"/>
      <w:pStyle w:val="Puce1"/>
      <w:lvlText w:val=""/>
      <w:lvlJc w:val="left"/>
      <w:pPr>
        <w:ind w:left="1060" w:hanging="360"/>
      </w:pPr>
      <w:rPr>
        <w:rFonts w:ascii="Wingdings 2" w:hAnsi="Wingdings 2" w:hint="default"/>
        <w:b w:val="0"/>
        <w:i w:val="0"/>
        <w:color w:val="auto"/>
        <w:sz w:val="20"/>
      </w:rPr>
    </w:lvl>
    <w:lvl w:ilvl="1" w:tplc="D58CFE24">
      <w:start w:val="1"/>
      <w:numFmt w:val="bullet"/>
      <w:pStyle w:val="PuceL2"/>
      <w:lvlText w:val="-"/>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15:restartNumberingAfterBreak="0">
    <w:nsid w:val="55211B98"/>
    <w:multiLevelType w:val="hybridMultilevel"/>
    <w:tmpl w:val="30F8F8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18" w15:restartNumberingAfterBreak="0">
    <w:nsid w:val="65913906"/>
    <w:multiLevelType w:val="multilevel"/>
    <w:tmpl w:val="80C23B1A"/>
    <w:lvl w:ilvl="0">
      <w:start w:val="1"/>
      <w:numFmt w:val="decimal"/>
      <w:lvlText w:val="%1."/>
      <w:lvlJc w:val="left"/>
      <w:pPr>
        <w:ind w:left="360" w:hanging="360"/>
      </w:pPr>
      <w:rPr>
        <w:rFonts w:hint="default"/>
        <w:b/>
        <w:color w:val="auto"/>
        <w:sz w:val="18"/>
        <w:szCs w:val="18"/>
      </w:rPr>
    </w:lvl>
    <w:lvl w:ilvl="1">
      <w:start w:val="1"/>
      <w:numFmt w:val="decimal"/>
      <w:isLgl/>
      <w:lvlText w:val="%1.%2."/>
      <w:lvlJc w:val="left"/>
      <w:pPr>
        <w:ind w:left="480" w:hanging="360"/>
      </w:pPr>
      <w:rPr>
        <w:rFonts w:hint="default"/>
        <w:u w:val="none"/>
      </w:rPr>
    </w:lvl>
    <w:lvl w:ilvl="2">
      <w:start w:val="1"/>
      <w:numFmt w:val="decimal"/>
      <w:isLgl/>
      <w:lvlText w:val="%1.%2.%3."/>
      <w:lvlJc w:val="left"/>
      <w:pPr>
        <w:ind w:left="96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560" w:hanging="1080"/>
      </w:pPr>
      <w:rPr>
        <w:rFonts w:hint="default"/>
        <w:u w:val="none"/>
      </w:rPr>
    </w:lvl>
    <w:lvl w:ilvl="5">
      <w:start w:val="1"/>
      <w:numFmt w:val="decimal"/>
      <w:isLgl/>
      <w:lvlText w:val="%1.%2.%3.%4.%5.%6."/>
      <w:lvlJc w:val="left"/>
      <w:pPr>
        <w:ind w:left="168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280" w:hanging="1440"/>
      </w:pPr>
      <w:rPr>
        <w:rFonts w:hint="default"/>
        <w:u w:val="none"/>
      </w:rPr>
    </w:lvl>
    <w:lvl w:ilvl="8">
      <w:start w:val="1"/>
      <w:numFmt w:val="decimal"/>
      <w:isLgl/>
      <w:lvlText w:val="%1.%2.%3.%4.%5.%6.%7.%8.%9."/>
      <w:lvlJc w:val="left"/>
      <w:pPr>
        <w:ind w:left="2760" w:hanging="1800"/>
      </w:pPr>
      <w:rPr>
        <w:rFonts w:hint="default"/>
        <w:u w:val="none"/>
      </w:rPr>
    </w:lvl>
  </w:abstractNum>
  <w:abstractNum w:abstractNumId="19" w15:restartNumberingAfterBreak="0">
    <w:nsid w:val="6A7B4BF1"/>
    <w:multiLevelType w:val="multilevel"/>
    <w:tmpl w:val="E9AC3122"/>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22"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
  </w:num>
  <w:num w:numId="3">
    <w:abstractNumId w:val="0"/>
  </w:num>
  <w:num w:numId="4">
    <w:abstractNumId w:val="10"/>
  </w:num>
  <w:num w:numId="5">
    <w:abstractNumId w:val="5"/>
  </w:num>
  <w:num w:numId="6">
    <w:abstractNumId w:val="9"/>
  </w:num>
  <w:num w:numId="7">
    <w:abstractNumId w:val="17"/>
  </w:num>
  <w:num w:numId="8">
    <w:abstractNumId w:val="21"/>
  </w:num>
  <w:num w:numId="9">
    <w:abstractNumId w:val="7"/>
  </w:num>
  <w:num w:numId="10">
    <w:abstractNumId w:val="16"/>
  </w:num>
  <w:num w:numId="11">
    <w:abstractNumId w:val="15"/>
  </w:num>
  <w:num w:numId="12">
    <w:abstractNumId w:val="11"/>
  </w:num>
  <w:num w:numId="13">
    <w:abstractNumId w:val="13"/>
  </w:num>
  <w:num w:numId="14">
    <w:abstractNumId w:val="3"/>
  </w:num>
  <w:num w:numId="15">
    <w:abstractNumId w:val="8"/>
  </w:num>
  <w:num w:numId="16">
    <w:abstractNumId w:val="2"/>
  </w:num>
  <w:num w:numId="17">
    <w:abstractNumId w:val="6"/>
  </w:num>
  <w:num w:numId="18">
    <w:abstractNumId w:val="22"/>
  </w:num>
  <w:num w:numId="19">
    <w:abstractNumId w:val="18"/>
  </w:num>
  <w:num w:numId="20">
    <w:abstractNumId w:val="12"/>
  </w:num>
  <w:num w:numId="21">
    <w:abstractNumId w:val="14"/>
  </w:num>
  <w:num w:numId="22">
    <w:abstractNumId w:val="4"/>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E56357"/>
    <w:rsid w:val="00005E33"/>
    <w:rsid w:val="00015481"/>
    <w:rsid w:val="000208F5"/>
    <w:rsid w:val="00043652"/>
    <w:rsid w:val="00051340"/>
    <w:rsid w:val="000644C4"/>
    <w:rsid w:val="000817B7"/>
    <w:rsid w:val="000852EA"/>
    <w:rsid w:val="00093E62"/>
    <w:rsid w:val="000A487D"/>
    <w:rsid w:val="000A6EC6"/>
    <w:rsid w:val="000B2DB7"/>
    <w:rsid w:val="000B47BE"/>
    <w:rsid w:val="000B4C2B"/>
    <w:rsid w:val="000C1711"/>
    <w:rsid w:val="000D56D0"/>
    <w:rsid w:val="000F1003"/>
    <w:rsid w:val="0011713A"/>
    <w:rsid w:val="00163887"/>
    <w:rsid w:val="0017378B"/>
    <w:rsid w:val="001747E3"/>
    <w:rsid w:val="00177D24"/>
    <w:rsid w:val="001940A3"/>
    <w:rsid w:val="001A4872"/>
    <w:rsid w:val="001C4FA7"/>
    <w:rsid w:val="001D14DD"/>
    <w:rsid w:val="001D17FC"/>
    <w:rsid w:val="001D474C"/>
    <w:rsid w:val="001E51FD"/>
    <w:rsid w:val="001F7CC7"/>
    <w:rsid w:val="00202874"/>
    <w:rsid w:val="00211D52"/>
    <w:rsid w:val="00265DB4"/>
    <w:rsid w:val="00283543"/>
    <w:rsid w:val="002A41ED"/>
    <w:rsid w:val="002A536A"/>
    <w:rsid w:val="002B1F8C"/>
    <w:rsid w:val="002B4B83"/>
    <w:rsid w:val="002B4D7D"/>
    <w:rsid w:val="002B5CE5"/>
    <w:rsid w:val="002E17A2"/>
    <w:rsid w:val="002E394A"/>
    <w:rsid w:val="002E3CF8"/>
    <w:rsid w:val="003031B8"/>
    <w:rsid w:val="003056DD"/>
    <w:rsid w:val="00312EA2"/>
    <w:rsid w:val="0031398D"/>
    <w:rsid w:val="003354F9"/>
    <w:rsid w:val="0034440E"/>
    <w:rsid w:val="0035323E"/>
    <w:rsid w:val="00373948"/>
    <w:rsid w:val="00394465"/>
    <w:rsid w:val="003D33C3"/>
    <w:rsid w:val="003D571F"/>
    <w:rsid w:val="0043417E"/>
    <w:rsid w:val="00443000"/>
    <w:rsid w:val="00443266"/>
    <w:rsid w:val="00453335"/>
    <w:rsid w:val="00454AD3"/>
    <w:rsid w:val="00454D6A"/>
    <w:rsid w:val="00474963"/>
    <w:rsid w:val="00484C28"/>
    <w:rsid w:val="004A6791"/>
    <w:rsid w:val="004B4176"/>
    <w:rsid w:val="004B60F3"/>
    <w:rsid w:val="004C6A98"/>
    <w:rsid w:val="004D4FF4"/>
    <w:rsid w:val="004E4339"/>
    <w:rsid w:val="00503081"/>
    <w:rsid w:val="00503C61"/>
    <w:rsid w:val="00516756"/>
    <w:rsid w:val="0052426D"/>
    <w:rsid w:val="005275BB"/>
    <w:rsid w:val="00547D2A"/>
    <w:rsid w:val="00551131"/>
    <w:rsid w:val="00557FB6"/>
    <w:rsid w:val="005622B8"/>
    <w:rsid w:val="0056267C"/>
    <w:rsid w:val="00564E6C"/>
    <w:rsid w:val="00567F37"/>
    <w:rsid w:val="00575445"/>
    <w:rsid w:val="005923E1"/>
    <w:rsid w:val="005E4A6A"/>
    <w:rsid w:val="005F4CA6"/>
    <w:rsid w:val="00611E13"/>
    <w:rsid w:val="00612656"/>
    <w:rsid w:val="00622979"/>
    <w:rsid w:val="00634E06"/>
    <w:rsid w:val="00635E09"/>
    <w:rsid w:val="0064088F"/>
    <w:rsid w:val="00656ED7"/>
    <w:rsid w:val="00657C92"/>
    <w:rsid w:val="006867EF"/>
    <w:rsid w:val="006D404F"/>
    <w:rsid w:val="006D5EE4"/>
    <w:rsid w:val="006E1EB5"/>
    <w:rsid w:val="00702D05"/>
    <w:rsid w:val="0070791D"/>
    <w:rsid w:val="00715864"/>
    <w:rsid w:val="00724D18"/>
    <w:rsid w:val="0074100A"/>
    <w:rsid w:val="00742563"/>
    <w:rsid w:val="00752456"/>
    <w:rsid w:val="00775FEE"/>
    <w:rsid w:val="007767DF"/>
    <w:rsid w:val="007934E6"/>
    <w:rsid w:val="007A39A8"/>
    <w:rsid w:val="007A7537"/>
    <w:rsid w:val="007C13B1"/>
    <w:rsid w:val="0081107C"/>
    <w:rsid w:val="00825CDB"/>
    <w:rsid w:val="008438CB"/>
    <w:rsid w:val="00855C5C"/>
    <w:rsid w:val="0085797F"/>
    <w:rsid w:val="00880658"/>
    <w:rsid w:val="00890A4E"/>
    <w:rsid w:val="008A3128"/>
    <w:rsid w:val="008F5BA7"/>
    <w:rsid w:val="009035BC"/>
    <w:rsid w:val="00903919"/>
    <w:rsid w:val="00957DAE"/>
    <w:rsid w:val="0096175E"/>
    <w:rsid w:val="0096455D"/>
    <w:rsid w:val="00965645"/>
    <w:rsid w:val="009A6631"/>
    <w:rsid w:val="009C0FA5"/>
    <w:rsid w:val="009C3F2C"/>
    <w:rsid w:val="009E0438"/>
    <w:rsid w:val="009E69F0"/>
    <w:rsid w:val="00A03DBC"/>
    <w:rsid w:val="00A05097"/>
    <w:rsid w:val="00A2189E"/>
    <w:rsid w:val="00A2236D"/>
    <w:rsid w:val="00A262C0"/>
    <w:rsid w:val="00A33BD3"/>
    <w:rsid w:val="00A442F2"/>
    <w:rsid w:val="00A44AF6"/>
    <w:rsid w:val="00A4538D"/>
    <w:rsid w:val="00A93A4C"/>
    <w:rsid w:val="00A9619F"/>
    <w:rsid w:val="00A961CC"/>
    <w:rsid w:val="00AA7BFE"/>
    <w:rsid w:val="00AC156B"/>
    <w:rsid w:val="00B039A5"/>
    <w:rsid w:val="00B10E04"/>
    <w:rsid w:val="00B138E5"/>
    <w:rsid w:val="00B5415A"/>
    <w:rsid w:val="00B6237E"/>
    <w:rsid w:val="00B774A0"/>
    <w:rsid w:val="00B93BAB"/>
    <w:rsid w:val="00BA45B9"/>
    <w:rsid w:val="00BA4C90"/>
    <w:rsid w:val="00BA6FF7"/>
    <w:rsid w:val="00BB34CA"/>
    <w:rsid w:val="00BB5EB2"/>
    <w:rsid w:val="00BE0575"/>
    <w:rsid w:val="00BE2AF9"/>
    <w:rsid w:val="00C02772"/>
    <w:rsid w:val="00C03CF5"/>
    <w:rsid w:val="00C21885"/>
    <w:rsid w:val="00CA68EE"/>
    <w:rsid w:val="00CA78C2"/>
    <w:rsid w:val="00CB011C"/>
    <w:rsid w:val="00CC409A"/>
    <w:rsid w:val="00CD5F0C"/>
    <w:rsid w:val="00CF3FB6"/>
    <w:rsid w:val="00D06448"/>
    <w:rsid w:val="00D61F60"/>
    <w:rsid w:val="00D63BB1"/>
    <w:rsid w:val="00D6669A"/>
    <w:rsid w:val="00D6779E"/>
    <w:rsid w:val="00D75083"/>
    <w:rsid w:val="00D838B2"/>
    <w:rsid w:val="00D91D5F"/>
    <w:rsid w:val="00DC0813"/>
    <w:rsid w:val="00DE023D"/>
    <w:rsid w:val="00DF0FE3"/>
    <w:rsid w:val="00DF2733"/>
    <w:rsid w:val="00E27D5A"/>
    <w:rsid w:val="00E348C8"/>
    <w:rsid w:val="00E372E3"/>
    <w:rsid w:val="00E543A8"/>
    <w:rsid w:val="00E56357"/>
    <w:rsid w:val="00E7275B"/>
    <w:rsid w:val="00E819DD"/>
    <w:rsid w:val="00EB34B0"/>
    <w:rsid w:val="00EC2BBE"/>
    <w:rsid w:val="00EC7E02"/>
    <w:rsid w:val="00EF7986"/>
    <w:rsid w:val="00F06AD5"/>
    <w:rsid w:val="00F307CD"/>
    <w:rsid w:val="00F42032"/>
    <w:rsid w:val="00F45D94"/>
    <w:rsid w:val="00F52029"/>
    <w:rsid w:val="00F55CBF"/>
    <w:rsid w:val="00F5715A"/>
    <w:rsid w:val="00F6317D"/>
    <w:rsid w:val="00F82D8D"/>
    <w:rsid w:val="00F971D1"/>
    <w:rsid w:val="00FC617D"/>
    <w:rsid w:val="00FD4C1B"/>
    <w:rsid w:val="00FF5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EE08A"/>
  <w15:docId w15:val="{13F33C41-CFB2-4052-8323-9B37BDB9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val="en-GB" w:eastAsia="en-GB"/>
    </w:rPr>
  </w:style>
  <w:style w:type="paragraph" w:styleId="Titre1">
    <w:name w:val="heading 1"/>
    <w:basedOn w:val="Normal"/>
    <w:next w:val="Text1"/>
    <w:qFormat/>
    <w:pPr>
      <w:keepNext/>
      <w:numPr>
        <w:numId w:val="1"/>
      </w:numPr>
      <w:tabs>
        <w:tab w:val="clear" w:pos="480"/>
      </w:tabs>
      <w:spacing w:before="240"/>
      <w:ind w:left="482" w:hanging="482"/>
      <w:outlineLvl w:val="0"/>
    </w:pPr>
    <w:rPr>
      <w:b/>
      <w:smallCaps/>
      <w:kern w:val="28"/>
    </w:rPr>
  </w:style>
  <w:style w:type="paragraph" w:styleId="Titre2">
    <w:name w:val="heading 2"/>
    <w:basedOn w:val="Normal"/>
    <w:next w:val="Text2"/>
    <w:qFormat/>
    <w:pPr>
      <w:keepNext/>
      <w:numPr>
        <w:ilvl w:val="1"/>
        <w:numId w:val="1"/>
      </w:numPr>
      <w:tabs>
        <w:tab w:val="clear" w:pos="1200"/>
      </w:tabs>
      <w:ind w:left="1202"/>
      <w:outlineLvl w:val="1"/>
    </w:pPr>
    <w:rPr>
      <w:b/>
    </w:rPr>
  </w:style>
  <w:style w:type="paragraph" w:styleId="Titre3">
    <w:name w:val="heading 3"/>
    <w:basedOn w:val="Normal"/>
    <w:next w:val="Text3"/>
    <w:qFormat/>
    <w:pPr>
      <w:keepNext/>
      <w:numPr>
        <w:ilvl w:val="2"/>
        <w:numId w:val="1"/>
      </w:numPr>
      <w:tabs>
        <w:tab w:val="clear" w:pos="1920"/>
      </w:tabs>
      <w:ind w:left="1984" w:hanging="782"/>
      <w:outlineLvl w:val="2"/>
    </w:pPr>
    <w:rPr>
      <w:i/>
    </w:rPr>
  </w:style>
  <w:style w:type="paragraph" w:styleId="Titre4">
    <w:name w:val="heading 4"/>
    <w:basedOn w:val="Normal"/>
    <w:next w:val="Text4"/>
    <w:qFormat/>
    <w:pPr>
      <w:keepNext/>
      <w:numPr>
        <w:ilvl w:val="3"/>
        <w:numId w:val="1"/>
      </w:numPr>
      <w:tabs>
        <w:tab w:val="clear" w:pos="1920"/>
      </w:tabs>
      <w:ind w:left="1984" w:hanging="782"/>
      <w:outlineLvl w:val="3"/>
    </w:pPr>
  </w:style>
  <w:style w:type="paragraph" w:styleId="Titre5">
    <w:name w:val="heading 5"/>
    <w:basedOn w:val="Normal"/>
    <w:next w:val="Normal"/>
    <w:qFormat/>
    <w:pPr>
      <w:tabs>
        <w:tab w:val="num" w:pos="0"/>
      </w:tabs>
      <w:spacing w:before="240" w:after="60"/>
      <w:outlineLvl w:val="4"/>
    </w:pPr>
    <w:rPr>
      <w:rFonts w:ascii="Arial" w:hAnsi="Arial"/>
      <w:sz w:val="22"/>
    </w:rPr>
  </w:style>
  <w:style w:type="paragraph" w:styleId="Titre6">
    <w:name w:val="heading 6"/>
    <w:basedOn w:val="Normal"/>
    <w:next w:val="Normal"/>
    <w:qFormat/>
    <w:pPr>
      <w:tabs>
        <w:tab w:val="num" w:pos="0"/>
      </w:tabs>
      <w:spacing w:before="240" w:after="60"/>
      <w:outlineLvl w:val="5"/>
    </w:pPr>
    <w:rPr>
      <w:rFonts w:ascii="Arial" w:hAnsi="Arial"/>
      <w:i/>
      <w:sz w:val="22"/>
    </w:rPr>
  </w:style>
  <w:style w:type="paragraph" w:styleId="Titre7">
    <w:name w:val="heading 7"/>
    <w:basedOn w:val="Normal"/>
    <w:next w:val="Normal"/>
    <w:qFormat/>
    <w:pPr>
      <w:tabs>
        <w:tab w:val="num" w:pos="0"/>
      </w:tabs>
      <w:spacing w:before="240" w:after="60"/>
      <w:outlineLvl w:val="6"/>
    </w:pPr>
    <w:rPr>
      <w:rFonts w:ascii="Arial" w:hAnsi="Arial"/>
      <w:sz w:val="20"/>
    </w:rPr>
  </w:style>
  <w:style w:type="paragraph" w:styleId="Titre8">
    <w:name w:val="heading 8"/>
    <w:basedOn w:val="Normal"/>
    <w:next w:val="Normal"/>
    <w:qFormat/>
    <w:pPr>
      <w:tabs>
        <w:tab w:val="num" w:pos="0"/>
      </w:tabs>
      <w:spacing w:before="240" w:after="60"/>
      <w:outlineLvl w:val="7"/>
    </w:pPr>
    <w:rPr>
      <w:rFonts w:ascii="Arial" w:hAnsi="Arial"/>
      <w:i/>
      <w:sz w:val="20"/>
    </w:rPr>
  </w:style>
  <w:style w:type="paragraph" w:styleId="Titre9">
    <w:name w:val="heading 9"/>
    <w:basedOn w:val="Normal"/>
    <w:next w:val="Normal"/>
    <w:qFormat/>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link w:val="PieddepageCar"/>
    <w:uiPriority w:val="99"/>
    <w:pPr>
      <w:spacing w:after="0"/>
      <w:ind w:right="-567"/>
      <w:jc w:val="left"/>
    </w:pPr>
    <w:rPr>
      <w:rFonts w:ascii="Arial" w:hAnsi="Arial"/>
      <w:sz w:val="16"/>
    </w:rPr>
  </w:style>
  <w:style w:type="paragraph" w:styleId="Notedebasdepage">
    <w:name w:val="footnote text"/>
    <w:basedOn w:val="Normal"/>
    <w:semiHidden/>
    <w:pPr>
      <w:ind w:left="357" w:hanging="357"/>
    </w:pPr>
    <w:rPr>
      <w:sz w:val="20"/>
    </w:rPr>
  </w:style>
  <w:style w:type="paragraph" w:styleId="En-tte">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rsid w:val="00775FEE"/>
    <w:pPr>
      <w:numPr>
        <w:numId w:val="4"/>
      </w:numPr>
    </w:pPr>
    <w:rPr>
      <w:lang w:eastAsia="en-US"/>
    </w:rPr>
  </w:style>
  <w:style w:type="paragraph" w:styleId="Listepuces2">
    <w:name w:val="List Bullet 2"/>
    <w:basedOn w:val="Text2"/>
    <w:rsid w:val="00775FEE"/>
    <w:pPr>
      <w:numPr>
        <w:numId w:val="6"/>
      </w:numPr>
      <w:tabs>
        <w:tab w:val="clear" w:pos="2161"/>
      </w:tabs>
    </w:pPr>
    <w:rPr>
      <w:lang w:eastAsia="en-US"/>
    </w:rPr>
  </w:style>
  <w:style w:type="paragraph" w:styleId="Listepuces3">
    <w:name w:val="List Bullet 3"/>
    <w:basedOn w:val="Text3"/>
    <w:rsid w:val="00775FEE"/>
    <w:pPr>
      <w:numPr>
        <w:numId w:val="7"/>
      </w:numPr>
      <w:tabs>
        <w:tab w:val="clear" w:pos="2302"/>
      </w:tabs>
    </w:pPr>
    <w:rPr>
      <w:lang w:eastAsia="en-US"/>
    </w:rPr>
  </w:style>
  <w:style w:type="paragraph" w:styleId="Listepuces4">
    <w:name w:val="List Bullet 4"/>
    <w:basedOn w:val="Text4"/>
    <w:rsid w:val="00775FEE"/>
    <w:pPr>
      <w:numPr>
        <w:numId w:val="8"/>
      </w:numPr>
      <w:tabs>
        <w:tab w:val="clear" w:pos="2302"/>
      </w:tabs>
    </w:pPr>
    <w:rPr>
      <w:lang w:eastAsia="en-US"/>
    </w:rPr>
  </w:style>
  <w:style w:type="paragraph" w:styleId="Listepuces5">
    <w:name w:val="List Bullet 5"/>
    <w:basedOn w:val="Normal"/>
    <w:autoRedefine/>
    <w:pPr>
      <w:numPr>
        <w:numId w:val="2"/>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rsid w:val="00775FEE"/>
    <w:pPr>
      <w:numPr>
        <w:numId w:val="14"/>
      </w:numPr>
    </w:pPr>
    <w:rPr>
      <w:lang w:eastAsia="en-US"/>
    </w:rPr>
  </w:style>
  <w:style w:type="paragraph" w:styleId="Listenumros2">
    <w:name w:val="List Number 2"/>
    <w:basedOn w:val="Text2"/>
    <w:rsid w:val="00775FEE"/>
    <w:pPr>
      <w:numPr>
        <w:numId w:val="16"/>
      </w:numPr>
      <w:tabs>
        <w:tab w:val="clear" w:pos="2161"/>
      </w:tabs>
    </w:pPr>
    <w:rPr>
      <w:lang w:eastAsia="en-US"/>
    </w:rPr>
  </w:style>
  <w:style w:type="paragraph" w:styleId="Listenumros3">
    <w:name w:val="List Number 3"/>
    <w:basedOn w:val="Text3"/>
    <w:rsid w:val="00775FEE"/>
    <w:pPr>
      <w:numPr>
        <w:numId w:val="17"/>
      </w:numPr>
      <w:tabs>
        <w:tab w:val="clear" w:pos="2302"/>
      </w:tabs>
    </w:pPr>
    <w:rPr>
      <w:lang w:eastAsia="en-US"/>
    </w:rPr>
  </w:style>
  <w:style w:type="paragraph" w:styleId="Listenumros4">
    <w:name w:val="List Number 4"/>
    <w:basedOn w:val="Text4"/>
    <w:rsid w:val="00775FEE"/>
    <w:pPr>
      <w:numPr>
        <w:numId w:val="18"/>
      </w:numPr>
      <w:tabs>
        <w:tab w:val="clear" w:pos="2302"/>
      </w:tabs>
    </w:pPr>
    <w:rPr>
      <w:lang w:eastAsia="en-US"/>
    </w:rPr>
  </w:style>
  <w:style w:type="paragraph" w:styleId="Listenumros5">
    <w:name w:val="List Number 5"/>
    <w:basedOn w:val="Normal"/>
    <w:pPr>
      <w:numPr>
        <w:numId w:val="3"/>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pPr>
      <w:ind w:left="720"/>
    </w:p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ind w:left="483" w:hanging="483"/>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qFormat/>
    <w:pPr>
      <w:spacing w:after="480"/>
      <w:jc w:val="center"/>
    </w:pPr>
    <w:rPr>
      <w:b/>
      <w:kern w:val="28"/>
      <w:sz w:val="48"/>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rsid w:val="00454D6A"/>
    <w:pPr>
      <w:tabs>
        <w:tab w:val="right" w:leader="dot" w:pos="8640"/>
      </w:tabs>
      <w:spacing w:before="120" w:after="120"/>
      <w:ind w:left="482" w:right="720" w:hanging="482"/>
    </w:pPr>
    <w:rPr>
      <w:caps/>
      <w:lang w:eastAsia="en-US"/>
    </w:rPr>
  </w:style>
  <w:style w:type="paragraph" w:styleId="TM2">
    <w:name w:val="toc 2"/>
    <w:basedOn w:val="Normal"/>
    <w:next w:val="Normal"/>
    <w:semiHidden/>
    <w:rsid w:val="00454D6A"/>
    <w:pPr>
      <w:tabs>
        <w:tab w:val="right" w:leader="dot" w:pos="8640"/>
      </w:tabs>
      <w:spacing w:before="60" w:after="60"/>
      <w:ind w:left="1077" w:right="720" w:hanging="595"/>
    </w:pPr>
    <w:rPr>
      <w:lang w:eastAsia="en-US"/>
    </w:rPr>
  </w:style>
  <w:style w:type="paragraph" w:styleId="TM3">
    <w:name w:val="toc 3"/>
    <w:basedOn w:val="Normal"/>
    <w:next w:val="Normal"/>
    <w:semiHidden/>
    <w:rsid w:val="00454D6A"/>
    <w:pPr>
      <w:tabs>
        <w:tab w:val="right" w:leader="dot" w:pos="8640"/>
      </w:tabs>
      <w:spacing w:before="60" w:after="60"/>
      <w:ind w:left="1916" w:right="720" w:hanging="839"/>
    </w:pPr>
    <w:rPr>
      <w:lang w:eastAsia="en-US"/>
    </w:rPr>
  </w:style>
  <w:style w:type="paragraph" w:styleId="TM4">
    <w:name w:val="toc 4"/>
    <w:basedOn w:val="Normal"/>
    <w:next w:val="Normal"/>
    <w:semiHidden/>
    <w:rsid w:val="00454D6A"/>
    <w:pPr>
      <w:tabs>
        <w:tab w:val="right" w:leader="dot" w:pos="8641"/>
      </w:tabs>
      <w:spacing w:before="60" w:after="60"/>
      <w:ind w:left="2880" w:right="720" w:hanging="964"/>
    </w:pPr>
    <w:rPr>
      <w:lang w:eastAsia="en-US"/>
    </w:rPr>
  </w:style>
  <w:style w:type="paragraph" w:styleId="TM5">
    <w:name w:val="toc 5"/>
    <w:basedOn w:val="Normal"/>
    <w:next w:val="Normal"/>
    <w:semiHidden/>
    <w:rsid w:val="00775FEE"/>
    <w:pPr>
      <w:tabs>
        <w:tab w:val="right" w:leader="dot" w:pos="8641"/>
      </w:tabs>
      <w:spacing w:before="240" w:after="120"/>
      <w:ind w:right="720"/>
    </w:pPr>
    <w:rPr>
      <w:caps/>
      <w:lang w:eastAsia="en-U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Appelnotedebasdep">
    <w:name w:val="footnote reference"/>
    <w:semiHidden/>
    <w:rPr>
      <w:rFonts w:ascii="TimesNewRomanPS" w:hAnsi="TimesNewRomanPS"/>
      <w:position w:val="6"/>
      <w:sz w:val="16"/>
    </w:rPr>
  </w:style>
  <w:style w:type="character" w:styleId="Numrodepage">
    <w:name w:val="page number"/>
    <w:basedOn w:val="Policepardfau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Titre1"/>
    <w:next w:val="Normal"/>
    <w:autoRedefine/>
    <w:rsid w:val="00A93A4C"/>
    <w:pPr>
      <w:keepNext w:val="0"/>
      <w:pageBreakBefore/>
      <w:numPr>
        <w:numId w:val="0"/>
      </w:numPr>
      <w:tabs>
        <w:tab w:val="left" w:pos="1701"/>
        <w:tab w:val="left" w:pos="2552"/>
      </w:tabs>
      <w:spacing w:after="480"/>
      <w:jc w:val="center"/>
      <w:outlineLvl w:val="9"/>
    </w:pPr>
    <w:rPr>
      <w:caps/>
      <w:smallCaps w:val="0"/>
      <w:kern w:val="0"/>
      <w:sz w:val="28"/>
      <w:szCs w:val="28"/>
    </w:rPr>
  </w:style>
  <w:style w:type="character" w:styleId="Lienhypertexte">
    <w:name w:val="Hyperlink"/>
    <w:uiPriority w:val="99"/>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775FEE"/>
    <w:pPr>
      <w:spacing w:after="480"/>
      <w:ind w:left="567" w:hanging="567"/>
      <w:jc w:val="left"/>
    </w:pPr>
    <w:rPr>
      <w:lang w:eastAsia="en-US"/>
    </w:rPr>
  </w:style>
  <w:style w:type="paragraph" w:customStyle="1" w:styleId="ListBullet1">
    <w:name w:val="List Bullet 1"/>
    <w:basedOn w:val="Text1"/>
    <w:rsid w:val="00775FEE"/>
    <w:pPr>
      <w:numPr>
        <w:numId w:val="5"/>
      </w:numPr>
    </w:pPr>
    <w:rPr>
      <w:lang w:eastAsia="en-US"/>
    </w:rPr>
  </w:style>
  <w:style w:type="paragraph" w:customStyle="1" w:styleId="ListDash">
    <w:name w:val="List Dash"/>
    <w:basedOn w:val="Normal"/>
    <w:rsid w:val="00775FEE"/>
    <w:pPr>
      <w:numPr>
        <w:numId w:val="9"/>
      </w:numPr>
    </w:pPr>
    <w:rPr>
      <w:lang w:eastAsia="en-US"/>
    </w:rPr>
  </w:style>
  <w:style w:type="paragraph" w:customStyle="1" w:styleId="ListDash1">
    <w:name w:val="List Dash 1"/>
    <w:basedOn w:val="Text1"/>
    <w:rsid w:val="00775FEE"/>
    <w:pPr>
      <w:numPr>
        <w:numId w:val="10"/>
      </w:numPr>
    </w:pPr>
    <w:rPr>
      <w:lang w:eastAsia="en-US"/>
    </w:rPr>
  </w:style>
  <w:style w:type="paragraph" w:customStyle="1" w:styleId="ListDash2">
    <w:name w:val="List Dash 2"/>
    <w:basedOn w:val="Text2"/>
    <w:rsid w:val="00775FEE"/>
    <w:pPr>
      <w:numPr>
        <w:numId w:val="11"/>
      </w:numPr>
      <w:tabs>
        <w:tab w:val="clear" w:pos="2161"/>
      </w:tabs>
    </w:pPr>
    <w:rPr>
      <w:lang w:eastAsia="en-US"/>
    </w:rPr>
  </w:style>
  <w:style w:type="paragraph" w:customStyle="1" w:styleId="ListDash3">
    <w:name w:val="List Dash 3"/>
    <w:basedOn w:val="Text3"/>
    <w:rsid w:val="00775FEE"/>
    <w:pPr>
      <w:numPr>
        <w:numId w:val="12"/>
      </w:numPr>
      <w:tabs>
        <w:tab w:val="clear" w:pos="2302"/>
      </w:tabs>
    </w:pPr>
    <w:rPr>
      <w:lang w:eastAsia="en-US"/>
    </w:rPr>
  </w:style>
  <w:style w:type="paragraph" w:customStyle="1" w:styleId="ListDash4">
    <w:name w:val="List Dash 4"/>
    <w:basedOn w:val="Text4"/>
    <w:rsid w:val="00775FEE"/>
    <w:pPr>
      <w:numPr>
        <w:numId w:val="13"/>
      </w:numPr>
      <w:tabs>
        <w:tab w:val="clear" w:pos="2302"/>
      </w:tabs>
    </w:pPr>
    <w:rPr>
      <w:lang w:eastAsia="en-US"/>
    </w:rPr>
  </w:style>
  <w:style w:type="paragraph" w:customStyle="1" w:styleId="ListNumber1">
    <w:name w:val="List Number 1"/>
    <w:basedOn w:val="Text1"/>
    <w:rsid w:val="00775FEE"/>
    <w:pPr>
      <w:numPr>
        <w:numId w:val="15"/>
      </w:numPr>
    </w:pPr>
    <w:rPr>
      <w:lang w:eastAsia="en-US"/>
    </w:rPr>
  </w:style>
  <w:style w:type="paragraph" w:customStyle="1" w:styleId="ListNumberLevel2">
    <w:name w:val="List Number (Level 2)"/>
    <w:basedOn w:val="Normal"/>
    <w:rsid w:val="00775FEE"/>
    <w:pPr>
      <w:numPr>
        <w:ilvl w:val="1"/>
        <w:numId w:val="14"/>
      </w:numPr>
    </w:pPr>
    <w:rPr>
      <w:lang w:eastAsia="en-US"/>
    </w:rPr>
  </w:style>
  <w:style w:type="paragraph" w:customStyle="1" w:styleId="ListNumber1Level2">
    <w:name w:val="List Number 1 (Level 2)"/>
    <w:basedOn w:val="Text1"/>
    <w:rsid w:val="00775FEE"/>
    <w:pPr>
      <w:numPr>
        <w:ilvl w:val="1"/>
        <w:numId w:val="15"/>
      </w:numPr>
    </w:pPr>
    <w:rPr>
      <w:lang w:eastAsia="en-US"/>
    </w:rPr>
  </w:style>
  <w:style w:type="paragraph" w:customStyle="1" w:styleId="ListNumber2Level2">
    <w:name w:val="List Number 2 (Level 2)"/>
    <w:basedOn w:val="Text2"/>
    <w:rsid w:val="00775FEE"/>
    <w:pPr>
      <w:numPr>
        <w:ilvl w:val="1"/>
        <w:numId w:val="16"/>
      </w:numPr>
      <w:tabs>
        <w:tab w:val="clear" w:pos="2161"/>
      </w:tabs>
    </w:pPr>
    <w:rPr>
      <w:lang w:eastAsia="en-US"/>
    </w:rPr>
  </w:style>
  <w:style w:type="paragraph" w:customStyle="1" w:styleId="ListNumber3Level2">
    <w:name w:val="List Number 3 (Level 2)"/>
    <w:basedOn w:val="Text3"/>
    <w:rsid w:val="00775FEE"/>
    <w:pPr>
      <w:numPr>
        <w:ilvl w:val="1"/>
        <w:numId w:val="17"/>
      </w:numPr>
      <w:tabs>
        <w:tab w:val="clear" w:pos="2302"/>
      </w:tabs>
    </w:pPr>
    <w:rPr>
      <w:lang w:eastAsia="en-US"/>
    </w:rPr>
  </w:style>
  <w:style w:type="paragraph" w:customStyle="1" w:styleId="ListNumber4Level2">
    <w:name w:val="List Number 4 (Level 2)"/>
    <w:basedOn w:val="Text4"/>
    <w:rsid w:val="00775FEE"/>
    <w:pPr>
      <w:numPr>
        <w:ilvl w:val="1"/>
        <w:numId w:val="18"/>
      </w:numPr>
      <w:tabs>
        <w:tab w:val="clear" w:pos="2302"/>
      </w:tabs>
    </w:pPr>
    <w:rPr>
      <w:lang w:eastAsia="en-US"/>
    </w:rPr>
  </w:style>
  <w:style w:type="paragraph" w:customStyle="1" w:styleId="ListNumberLevel3">
    <w:name w:val="List Number (Level 3)"/>
    <w:basedOn w:val="Normal"/>
    <w:rsid w:val="00775FEE"/>
    <w:pPr>
      <w:numPr>
        <w:ilvl w:val="2"/>
        <w:numId w:val="14"/>
      </w:numPr>
    </w:pPr>
    <w:rPr>
      <w:lang w:eastAsia="en-US"/>
    </w:rPr>
  </w:style>
  <w:style w:type="paragraph" w:customStyle="1" w:styleId="ListNumber1Level3">
    <w:name w:val="List Number 1 (Level 3)"/>
    <w:basedOn w:val="Text1"/>
    <w:rsid w:val="00775FEE"/>
    <w:pPr>
      <w:numPr>
        <w:ilvl w:val="2"/>
        <w:numId w:val="15"/>
      </w:numPr>
    </w:pPr>
    <w:rPr>
      <w:lang w:eastAsia="en-US"/>
    </w:rPr>
  </w:style>
  <w:style w:type="paragraph" w:customStyle="1" w:styleId="ListNumber2Level3">
    <w:name w:val="List Number 2 (Level 3)"/>
    <w:basedOn w:val="Text2"/>
    <w:rsid w:val="00775FEE"/>
    <w:pPr>
      <w:numPr>
        <w:ilvl w:val="2"/>
        <w:numId w:val="16"/>
      </w:numPr>
      <w:tabs>
        <w:tab w:val="clear" w:pos="2161"/>
      </w:tabs>
    </w:pPr>
    <w:rPr>
      <w:lang w:eastAsia="en-US"/>
    </w:rPr>
  </w:style>
  <w:style w:type="paragraph" w:customStyle="1" w:styleId="ListNumber3Level3">
    <w:name w:val="List Number 3 (Level 3)"/>
    <w:basedOn w:val="Text3"/>
    <w:rsid w:val="00775FEE"/>
    <w:pPr>
      <w:numPr>
        <w:ilvl w:val="2"/>
        <w:numId w:val="17"/>
      </w:numPr>
      <w:tabs>
        <w:tab w:val="clear" w:pos="2302"/>
      </w:tabs>
    </w:pPr>
    <w:rPr>
      <w:lang w:eastAsia="en-US"/>
    </w:rPr>
  </w:style>
  <w:style w:type="paragraph" w:customStyle="1" w:styleId="ListNumber4Level3">
    <w:name w:val="List Number 4 (Level 3)"/>
    <w:basedOn w:val="Text4"/>
    <w:rsid w:val="00775FEE"/>
    <w:pPr>
      <w:numPr>
        <w:ilvl w:val="2"/>
        <w:numId w:val="18"/>
      </w:numPr>
      <w:tabs>
        <w:tab w:val="clear" w:pos="2302"/>
      </w:tabs>
    </w:pPr>
    <w:rPr>
      <w:lang w:eastAsia="en-US"/>
    </w:rPr>
  </w:style>
  <w:style w:type="paragraph" w:customStyle="1" w:styleId="ListNumberLevel4">
    <w:name w:val="List Number (Level 4)"/>
    <w:basedOn w:val="Normal"/>
    <w:rsid w:val="00775FEE"/>
    <w:pPr>
      <w:numPr>
        <w:ilvl w:val="3"/>
        <w:numId w:val="14"/>
      </w:numPr>
    </w:pPr>
    <w:rPr>
      <w:lang w:eastAsia="en-US"/>
    </w:rPr>
  </w:style>
  <w:style w:type="paragraph" w:customStyle="1" w:styleId="ListNumber1Level4">
    <w:name w:val="List Number 1 (Level 4)"/>
    <w:basedOn w:val="Text1"/>
    <w:rsid w:val="00775FEE"/>
    <w:pPr>
      <w:numPr>
        <w:ilvl w:val="3"/>
        <w:numId w:val="15"/>
      </w:numPr>
    </w:pPr>
    <w:rPr>
      <w:lang w:eastAsia="en-US"/>
    </w:rPr>
  </w:style>
  <w:style w:type="paragraph" w:customStyle="1" w:styleId="ListNumber2Level4">
    <w:name w:val="List Number 2 (Level 4)"/>
    <w:basedOn w:val="Text2"/>
    <w:rsid w:val="00775FEE"/>
    <w:pPr>
      <w:numPr>
        <w:ilvl w:val="3"/>
        <w:numId w:val="16"/>
      </w:numPr>
      <w:tabs>
        <w:tab w:val="clear" w:pos="2161"/>
      </w:tabs>
    </w:pPr>
    <w:rPr>
      <w:lang w:eastAsia="en-US"/>
    </w:rPr>
  </w:style>
  <w:style w:type="paragraph" w:customStyle="1" w:styleId="ListNumber3Level4">
    <w:name w:val="List Number 3 (Level 4)"/>
    <w:basedOn w:val="Text3"/>
    <w:rsid w:val="00775FEE"/>
    <w:pPr>
      <w:numPr>
        <w:ilvl w:val="3"/>
        <w:numId w:val="17"/>
      </w:numPr>
      <w:tabs>
        <w:tab w:val="clear" w:pos="2302"/>
      </w:tabs>
    </w:pPr>
    <w:rPr>
      <w:lang w:eastAsia="en-US"/>
    </w:rPr>
  </w:style>
  <w:style w:type="paragraph" w:customStyle="1" w:styleId="ListNumber4Level4">
    <w:name w:val="List Number 4 (Level 4)"/>
    <w:basedOn w:val="Text4"/>
    <w:rsid w:val="00775FEE"/>
    <w:pPr>
      <w:numPr>
        <w:ilvl w:val="3"/>
        <w:numId w:val="18"/>
      </w:numPr>
      <w:tabs>
        <w:tab w:val="clear" w:pos="2302"/>
      </w:tabs>
    </w:pPr>
    <w:rPr>
      <w:lang w:eastAsia="en-US"/>
    </w:rPr>
  </w:style>
  <w:style w:type="paragraph" w:styleId="En-ttedetabledesmatires">
    <w:name w:val="TOC Heading"/>
    <w:basedOn w:val="Normal"/>
    <w:next w:val="Normal"/>
    <w:qFormat/>
    <w:rsid w:val="00775FEE"/>
    <w:pPr>
      <w:keepNext/>
      <w:spacing w:before="240"/>
      <w:jc w:val="center"/>
    </w:pPr>
    <w:rPr>
      <w:b/>
      <w:lang w:eastAsia="en-US"/>
    </w:rPr>
  </w:style>
  <w:style w:type="paragraph" w:styleId="Textedebulles">
    <w:name w:val="Balloon Text"/>
    <w:basedOn w:val="Normal"/>
    <w:link w:val="TextedebullesCar"/>
    <w:rsid w:val="009C0FA5"/>
    <w:pPr>
      <w:spacing w:after="0"/>
    </w:pPr>
    <w:rPr>
      <w:rFonts w:ascii="Tahoma" w:hAnsi="Tahoma" w:cs="Tahoma"/>
      <w:sz w:val="16"/>
      <w:szCs w:val="16"/>
    </w:rPr>
  </w:style>
  <w:style w:type="character" w:customStyle="1" w:styleId="TextedebullesCar">
    <w:name w:val="Texte de bulles Car"/>
    <w:link w:val="Textedebulles"/>
    <w:rsid w:val="009C0FA5"/>
    <w:rPr>
      <w:rFonts w:ascii="Tahoma" w:hAnsi="Tahoma" w:cs="Tahoma"/>
      <w:sz w:val="16"/>
      <w:szCs w:val="16"/>
    </w:rPr>
  </w:style>
  <w:style w:type="paragraph" w:customStyle="1" w:styleId="Name">
    <w:name w:val="Name"/>
    <w:basedOn w:val="Normal"/>
    <w:link w:val="NameCar"/>
    <w:qFormat/>
    <w:rsid w:val="00BA6FF7"/>
    <w:pPr>
      <w:ind w:left="2268" w:hanging="2268"/>
    </w:pPr>
    <w:rPr>
      <w:lang w:val="es-ES"/>
    </w:rPr>
  </w:style>
  <w:style w:type="paragraph" w:customStyle="1" w:styleId="Surname">
    <w:name w:val="Surname"/>
    <w:basedOn w:val="Normal"/>
    <w:link w:val="SurnameCar"/>
    <w:rsid w:val="00BA6FF7"/>
    <w:pPr>
      <w:ind w:left="2268" w:hanging="2268"/>
    </w:pPr>
    <w:rPr>
      <w:lang w:val="es-ES"/>
    </w:rPr>
  </w:style>
  <w:style w:type="character" w:customStyle="1" w:styleId="NameCar">
    <w:name w:val="Name Car"/>
    <w:basedOn w:val="Policepardfaut"/>
    <w:link w:val="Name"/>
    <w:rsid w:val="00BA6FF7"/>
    <w:rPr>
      <w:sz w:val="24"/>
      <w:lang w:val="es-ES" w:eastAsia="en-GB"/>
    </w:rPr>
  </w:style>
  <w:style w:type="paragraph" w:customStyle="1" w:styleId="NOM">
    <w:name w:val="NOM"/>
    <w:basedOn w:val="Normal"/>
    <w:link w:val="NOMCar"/>
    <w:qFormat/>
    <w:rsid w:val="006D5EE4"/>
    <w:pPr>
      <w:spacing w:before="20" w:after="0"/>
      <w:jc w:val="left"/>
    </w:pPr>
    <w:rPr>
      <w:bCs/>
      <w:noProof/>
      <w:sz w:val="22"/>
      <w:szCs w:val="22"/>
      <w:lang w:val="fr-FR" w:eastAsia="fr-FR"/>
    </w:rPr>
  </w:style>
  <w:style w:type="character" w:customStyle="1" w:styleId="SurnameCar">
    <w:name w:val="Surname Car"/>
    <w:basedOn w:val="Policepardfaut"/>
    <w:link w:val="Surname"/>
    <w:rsid w:val="00BA6FF7"/>
    <w:rPr>
      <w:sz w:val="24"/>
      <w:lang w:val="es-ES" w:eastAsia="en-GB"/>
    </w:rPr>
  </w:style>
  <w:style w:type="paragraph" w:customStyle="1" w:styleId="Prnom">
    <w:name w:val="Prénom"/>
    <w:basedOn w:val="Normal"/>
    <w:qFormat/>
    <w:rsid w:val="00BA6FF7"/>
    <w:pPr>
      <w:ind w:left="2268" w:hanging="2268"/>
      <w:jc w:val="left"/>
    </w:pPr>
    <w:rPr>
      <w:bCs/>
      <w:noProof/>
      <w:sz w:val="22"/>
      <w:lang w:val="fr-FR" w:eastAsia="fr-FR"/>
    </w:rPr>
  </w:style>
  <w:style w:type="table" w:styleId="Grilledutableau">
    <w:name w:val="Table Grid"/>
    <w:basedOn w:val="TableauNormal"/>
    <w:rsid w:val="00635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635E09"/>
    <w:rPr>
      <w:rFonts w:ascii="Arial" w:hAnsi="Arial"/>
      <w:sz w:val="16"/>
      <w:lang w:val="en-GB" w:eastAsia="en-GB"/>
    </w:rPr>
  </w:style>
  <w:style w:type="paragraph" w:customStyle="1" w:styleId="Nome">
    <w:name w:val="Nome"/>
    <w:rsid w:val="00EB34B0"/>
    <w:pPr>
      <w:spacing w:before="20" w:after="20"/>
    </w:pPr>
    <w:rPr>
      <w:bCs/>
      <w:lang w:val="en-GB"/>
    </w:rPr>
  </w:style>
  <w:style w:type="paragraph" w:styleId="Paragraphedeliste">
    <w:name w:val="List Paragraph"/>
    <w:aliases w:val="Aufzählung Spiegelstrich,Dot pt,F5 List Paragraph,Colorful List - Accent 11,No Spacing1,List Paragraph Char Char Char,Indicator Text,Numbered Para 1,Bullet 1,Bullet Points,List Paragraph2,MAIN CONTENT,OBC Bullet"/>
    <w:basedOn w:val="Normal"/>
    <w:link w:val="ParagraphedelisteCar"/>
    <w:uiPriority w:val="34"/>
    <w:qFormat/>
    <w:rsid w:val="001D17FC"/>
    <w:pPr>
      <w:ind w:left="720"/>
      <w:contextualSpacing/>
    </w:pPr>
  </w:style>
  <w:style w:type="paragraph" w:customStyle="1" w:styleId="Puce1">
    <w:name w:val="Puce 1"/>
    <w:basedOn w:val="Normal"/>
    <w:link w:val="Puce1Car"/>
    <w:rsid w:val="00373948"/>
    <w:pPr>
      <w:numPr>
        <w:numId w:val="20"/>
      </w:numPr>
    </w:pPr>
  </w:style>
  <w:style w:type="paragraph" w:customStyle="1" w:styleId="PuceL1">
    <w:name w:val="Puce L1"/>
    <w:basedOn w:val="Puce1"/>
    <w:link w:val="PuceL1Car"/>
    <w:qFormat/>
    <w:rsid w:val="00A33BD3"/>
    <w:pPr>
      <w:spacing w:after="0"/>
      <w:ind w:left="227" w:hanging="227"/>
    </w:pPr>
    <w:rPr>
      <w:sz w:val="22"/>
      <w:lang w:val="es-ES"/>
    </w:rPr>
  </w:style>
  <w:style w:type="paragraph" w:customStyle="1" w:styleId="PuceL2">
    <w:name w:val="Puce L2"/>
    <w:basedOn w:val="PuceL1"/>
    <w:link w:val="PuceL2Car"/>
    <w:qFormat/>
    <w:rsid w:val="00A33BD3"/>
    <w:pPr>
      <w:numPr>
        <w:ilvl w:val="1"/>
      </w:numPr>
    </w:pPr>
  </w:style>
  <w:style w:type="character" w:customStyle="1" w:styleId="Puce1Car">
    <w:name w:val="Puce 1 Car"/>
    <w:basedOn w:val="Policepardfaut"/>
    <w:link w:val="Puce1"/>
    <w:rsid w:val="00373948"/>
    <w:rPr>
      <w:sz w:val="24"/>
      <w:lang w:val="en-GB" w:eastAsia="en-GB"/>
    </w:rPr>
  </w:style>
  <w:style w:type="character" w:customStyle="1" w:styleId="PuceL1Car">
    <w:name w:val="Puce L1 Car"/>
    <w:basedOn w:val="Puce1Car"/>
    <w:link w:val="PuceL1"/>
    <w:rsid w:val="00A33BD3"/>
    <w:rPr>
      <w:sz w:val="22"/>
      <w:lang w:val="es-ES" w:eastAsia="en-GB"/>
    </w:rPr>
  </w:style>
  <w:style w:type="character" w:customStyle="1" w:styleId="PuceL2Car">
    <w:name w:val="Puce L2 Car"/>
    <w:basedOn w:val="PuceL1Car"/>
    <w:link w:val="PuceL2"/>
    <w:rsid w:val="00A33BD3"/>
    <w:rPr>
      <w:sz w:val="22"/>
      <w:lang w:val="es-ES" w:eastAsia="en-GB"/>
    </w:rPr>
  </w:style>
  <w:style w:type="paragraph" w:customStyle="1" w:styleId="NOM2">
    <w:name w:val="NOM 2"/>
    <w:basedOn w:val="NOM"/>
    <w:link w:val="NOM2Car"/>
    <w:qFormat/>
    <w:rsid w:val="006D5EE4"/>
  </w:style>
  <w:style w:type="character" w:customStyle="1" w:styleId="NOMCar">
    <w:name w:val="NOM Car"/>
    <w:basedOn w:val="Policepardfaut"/>
    <w:link w:val="NOM"/>
    <w:rsid w:val="006D5EE4"/>
    <w:rPr>
      <w:bCs/>
      <w:noProof/>
      <w:sz w:val="22"/>
      <w:szCs w:val="22"/>
    </w:rPr>
  </w:style>
  <w:style w:type="character" w:customStyle="1" w:styleId="NOM2Car">
    <w:name w:val="NOM 2 Car"/>
    <w:basedOn w:val="NOMCar"/>
    <w:link w:val="NOM2"/>
    <w:rsid w:val="006D5EE4"/>
    <w:rPr>
      <w:bCs/>
      <w:noProof/>
      <w:sz w:val="22"/>
      <w:szCs w:val="22"/>
    </w:rPr>
  </w:style>
  <w:style w:type="paragraph" w:customStyle="1" w:styleId="Italics">
    <w:name w:val="Italics"/>
    <w:basedOn w:val="Normal"/>
    <w:rsid w:val="00453335"/>
    <w:pPr>
      <w:spacing w:after="0"/>
      <w:jc w:val="left"/>
    </w:pPr>
    <w:rPr>
      <w:rFonts w:ascii="Tahoma" w:hAnsi="Tahoma"/>
      <w:i/>
      <w:iCs/>
      <w:sz w:val="22"/>
      <w:lang w:eastAsia="en-US"/>
    </w:rPr>
  </w:style>
  <w:style w:type="character" w:customStyle="1" w:styleId="ParagraphedelisteCar">
    <w:name w:val="Paragraphe de liste Car"/>
    <w:aliases w:val="Aufzählung Spiegelstrich Car,Dot pt Car,F5 List Paragraph Car,Colorful List - Accent 11 Car,No Spacing1 Car,List Paragraph Char Char Char Car,Indicator Text Car,Numbered Para 1 Car,Bullet 1 Car,Bullet Points Car,MAIN CONTENT Car"/>
    <w:link w:val="Paragraphedeliste"/>
    <w:uiPriority w:val="34"/>
    <w:rsid w:val="007C13B1"/>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d-c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8F8C-6284-49E9-B86E-7FE37BC9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189</TotalTime>
  <Pages>11</Pages>
  <Words>4282</Words>
  <Characters>23556</Characters>
  <Application>Microsoft Office Word</Application>
  <DocSecurity>0</DocSecurity>
  <Lines>196</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GRANT CONTRACT FOR A DECENTRALISED PROGRAMME :</vt:lpstr>
      <vt:lpstr>GRANT CONTRACT FOR A DECENTRALISED PROGRAMME :</vt:lpstr>
    </vt:vector>
  </TitlesOfParts>
  <Company>DIaLOGIKa</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Lux</dc:creator>
  <cp:keywords>EL3</cp:keywords>
  <cp:lastModifiedBy>Josué Olenga</cp:lastModifiedBy>
  <cp:revision>16</cp:revision>
  <cp:lastPrinted>2006-01-04T11:55:00Z</cp:lastPrinted>
  <dcterms:created xsi:type="dcterms:W3CDTF">2021-01-31T14:31:00Z</dcterms:created>
  <dcterms:modified xsi:type="dcterms:W3CDTF">2021-02-09T20:26:00Z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_AdHocReviewCycleID">
    <vt:i4>1061124979</vt:i4>
  </property>
  <property fmtid="{D5CDD505-2E9C-101B-9397-08002B2CF9AE}" pid="6" name="_EmailSubject">
    <vt:lpwstr>Annexes services</vt:lpwstr>
  </property>
  <property fmtid="{D5CDD505-2E9C-101B-9397-08002B2CF9AE}" pid="7" name="_AuthorEmail">
    <vt:lpwstr>Ana-Elena.PALLARES@cec.eu.int</vt:lpwstr>
  </property>
  <property fmtid="{D5CDD505-2E9C-101B-9397-08002B2CF9AE}" pid="8" name="_AuthorEmailDisplayName">
    <vt:lpwstr>PALLARES Ana Elena (AIDCO)</vt:lpwstr>
  </property>
  <property fmtid="{D5CDD505-2E9C-101B-9397-08002B2CF9AE}" pid="9" name="_ReviewingToolsShownOnce">
    <vt:lpwstr/>
  </property>
  <property fmtid="{D5CDD505-2E9C-101B-9397-08002B2CF9AE}" pid="10" name="Checked by">
    <vt:lpwstr>cajalja</vt:lpwstr>
  </property>
  <property fmtid="{D5CDD505-2E9C-101B-9397-08002B2CF9AE}" pid="11" name="Formatting">
    <vt:lpwstr>4.1</vt:lpwstr>
  </property>
  <property fmtid="{D5CDD505-2E9C-101B-9397-08002B2CF9AE}" pid="12" name="ELDocType">
    <vt:lpwstr>REP.DOT</vt:lpwstr>
  </property>
</Properties>
</file>