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77145" w14:textId="6B31DFBE" w:rsidR="00B759AB" w:rsidRPr="006D19EC" w:rsidRDefault="00807080" w:rsidP="00B759AB">
      <w:pPr>
        <w:numPr>
          <w:ilvl w:val="0"/>
          <w:numId w:val="4"/>
        </w:numPr>
        <w:tabs>
          <w:tab w:val="left" w:pos="360"/>
          <w:tab w:val="left" w:pos="3420"/>
        </w:tabs>
        <w:spacing w:after="0" w:line="240" w:lineRule="auto"/>
        <w:rPr>
          <w:rFonts w:ascii="Arial" w:hAnsi="Arial" w:cs="Arial"/>
          <w:bCs/>
          <w:sz w:val="18"/>
          <w:szCs w:val="18"/>
          <w:lang w:eastAsia="fr-FR"/>
        </w:rPr>
      </w:pPr>
      <w:r>
        <w:rPr>
          <w:noProof/>
          <w:lang w:eastAsia="fr-FR"/>
        </w:rPr>
        <w:drawing>
          <wp:anchor distT="0" distB="0" distL="114300" distR="114300" simplePos="0" relativeHeight="251658240" behindDoc="0" locked="0" layoutInCell="1" allowOverlap="1" wp14:anchorId="56970928" wp14:editId="4CBE24E6">
            <wp:simplePos x="0" y="0"/>
            <wp:positionH relativeFrom="column">
              <wp:posOffset>5290820</wp:posOffset>
            </wp:positionH>
            <wp:positionV relativeFrom="paragraph">
              <wp:posOffset>0</wp:posOffset>
            </wp:positionV>
            <wp:extent cx="828675" cy="847725"/>
            <wp:effectExtent l="0" t="0" r="9525" b="9525"/>
            <wp:wrapSquare wrapText="bothSides"/>
            <wp:docPr id="615" name="image26.png"/>
            <wp:cNvGraphicFramePr/>
            <a:graphic xmlns:a="http://schemas.openxmlformats.org/drawingml/2006/main">
              <a:graphicData uri="http://schemas.openxmlformats.org/drawingml/2006/picture">
                <pic:pic xmlns:pic="http://schemas.openxmlformats.org/drawingml/2006/picture">
                  <pic:nvPicPr>
                    <pic:cNvPr id="615" name="image26.png"/>
                    <pic:cNvPicPr/>
                  </pic:nvPicPr>
                  <pic:blipFill>
                    <a:blip r:embed="rId7">
                      <a:extLst>
                        <a:ext uri="{28A0092B-C50C-407E-A947-70E740481C1C}">
                          <a14:useLocalDpi xmlns:a14="http://schemas.microsoft.com/office/drawing/2010/main" val="0"/>
                        </a:ext>
                      </a:extLst>
                    </a:blip>
                    <a:srcRect l="5283" r="8072" b="4624"/>
                    <a:stretch>
                      <a:fillRect/>
                    </a:stretch>
                  </pic:blipFill>
                  <pic:spPr>
                    <a:xfrm>
                      <a:off x="0" y="0"/>
                      <a:ext cx="828675" cy="847725"/>
                    </a:xfrm>
                    <a:prstGeom prst="rect">
                      <a:avLst/>
                    </a:prstGeom>
                    <a:ln w="12700">
                      <a:miter lim="400000"/>
                    </a:ln>
                  </pic:spPr>
                </pic:pic>
              </a:graphicData>
            </a:graphic>
          </wp:anchor>
        </w:drawing>
      </w:r>
      <w:r w:rsidR="00B759AB" w:rsidRPr="006D19EC">
        <w:rPr>
          <w:rFonts w:ascii="Arial" w:hAnsi="Arial" w:cs="Arial"/>
          <w:b/>
          <w:sz w:val="18"/>
          <w:szCs w:val="18"/>
        </w:rPr>
        <w:t>Nom de famille:</w:t>
      </w:r>
      <w:r w:rsidR="00B759AB" w:rsidRPr="006D19EC">
        <w:rPr>
          <w:rFonts w:ascii="Arial" w:hAnsi="Arial" w:cs="Arial"/>
          <w:b/>
          <w:sz w:val="18"/>
          <w:szCs w:val="18"/>
        </w:rPr>
        <w:tab/>
      </w:r>
      <w:r w:rsidR="00B759AB" w:rsidRPr="006D19EC">
        <w:rPr>
          <w:rFonts w:ascii="Arial" w:hAnsi="Arial" w:cs="Arial"/>
          <w:color w:val="000000"/>
          <w:sz w:val="18"/>
          <w:szCs w:val="18"/>
        </w:rPr>
        <w:t xml:space="preserve">Caro </w:t>
      </w:r>
      <w:r>
        <w:rPr>
          <w:rFonts w:ascii="Arial" w:hAnsi="Arial" w:cs="Arial"/>
          <w:color w:val="000000"/>
          <w:sz w:val="18"/>
          <w:szCs w:val="18"/>
        </w:rPr>
        <w:t>–</w:t>
      </w:r>
      <w:r w:rsidR="00B759AB" w:rsidRPr="006D19EC">
        <w:rPr>
          <w:rFonts w:ascii="Arial" w:hAnsi="Arial" w:cs="Arial"/>
          <w:color w:val="000000"/>
          <w:sz w:val="18"/>
          <w:szCs w:val="18"/>
        </w:rPr>
        <w:t xml:space="preserve"> Larbi</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p>
    <w:p w14:paraId="1E413F7B" w14:textId="77777777" w:rsidR="00B759AB" w:rsidRPr="006D19EC" w:rsidRDefault="00B759AB" w:rsidP="00B759AB">
      <w:pPr>
        <w:tabs>
          <w:tab w:val="left" w:pos="3420"/>
        </w:tabs>
        <w:spacing w:after="0" w:line="240" w:lineRule="auto"/>
        <w:rPr>
          <w:rFonts w:ascii="Arial" w:hAnsi="Arial" w:cs="Arial"/>
          <w:bCs/>
          <w:sz w:val="18"/>
          <w:szCs w:val="18"/>
          <w:lang w:eastAsia="fr-FR"/>
        </w:rPr>
      </w:pPr>
    </w:p>
    <w:p w14:paraId="482D1C3D" w14:textId="77777777" w:rsidR="00B759AB" w:rsidRPr="006D19EC" w:rsidRDefault="00B759AB" w:rsidP="00B759AB">
      <w:pPr>
        <w:numPr>
          <w:ilvl w:val="0"/>
          <w:numId w:val="4"/>
        </w:numPr>
        <w:tabs>
          <w:tab w:val="left" w:pos="360"/>
          <w:tab w:val="left" w:pos="3420"/>
        </w:tabs>
        <w:spacing w:after="0" w:line="240" w:lineRule="auto"/>
        <w:rPr>
          <w:rFonts w:ascii="Arial" w:hAnsi="Arial" w:cs="Arial"/>
          <w:color w:val="000000"/>
          <w:sz w:val="18"/>
          <w:szCs w:val="18"/>
          <w:lang w:val="en-GB"/>
        </w:rPr>
      </w:pPr>
      <w:r w:rsidRPr="006D19EC">
        <w:rPr>
          <w:rFonts w:ascii="Arial" w:hAnsi="Arial" w:cs="Arial"/>
          <w:b/>
          <w:sz w:val="18"/>
          <w:szCs w:val="18"/>
        </w:rPr>
        <w:t xml:space="preserve">Prénom: </w:t>
      </w:r>
      <w:r w:rsidRPr="006D19EC">
        <w:rPr>
          <w:rFonts w:ascii="Arial" w:hAnsi="Arial" w:cs="Arial"/>
          <w:b/>
          <w:sz w:val="18"/>
          <w:szCs w:val="18"/>
        </w:rPr>
        <w:tab/>
      </w:r>
      <w:r w:rsidRPr="006D19EC">
        <w:rPr>
          <w:rFonts w:ascii="Arial" w:hAnsi="Arial" w:cs="Arial"/>
          <w:color w:val="000000"/>
          <w:sz w:val="18"/>
          <w:szCs w:val="18"/>
        </w:rPr>
        <w:t>Hayat</w:t>
      </w:r>
    </w:p>
    <w:p w14:paraId="05A11FBD" w14:textId="77777777" w:rsidR="00B759AB" w:rsidRPr="006D19EC" w:rsidRDefault="00B759AB" w:rsidP="00B759AB">
      <w:pPr>
        <w:tabs>
          <w:tab w:val="left" w:pos="360"/>
          <w:tab w:val="left" w:pos="3420"/>
        </w:tabs>
        <w:spacing w:after="0" w:line="240" w:lineRule="auto"/>
        <w:ind w:left="3420"/>
        <w:rPr>
          <w:rFonts w:ascii="Arial" w:hAnsi="Arial" w:cs="Arial"/>
          <w:bCs/>
          <w:sz w:val="18"/>
          <w:szCs w:val="18"/>
          <w:lang w:eastAsia="fr-FR"/>
        </w:rPr>
      </w:pPr>
    </w:p>
    <w:p w14:paraId="114B4565" w14:textId="77777777" w:rsidR="00B759AB" w:rsidRPr="006D19EC" w:rsidRDefault="00B759AB" w:rsidP="00B759AB">
      <w:pPr>
        <w:numPr>
          <w:ilvl w:val="0"/>
          <w:numId w:val="4"/>
        </w:numPr>
        <w:tabs>
          <w:tab w:val="left" w:pos="360"/>
          <w:tab w:val="left" w:pos="3420"/>
        </w:tabs>
        <w:spacing w:after="0" w:line="240" w:lineRule="auto"/>
        <w:rPr>
          <w:rFonts w:ascii="Arial" w:hAnsi="Arial" w:cs="Arial"/>
          <w:bCs/>
          <w:sz w:val="18"/>
          <w:szCs w:val="18"/>
          <w:lang w:eastAsia="fr-FR"/>
        </w:rPr>
      </w:pPr>
      <w:r w:rsidRPr="006D19EC">
        <w:rPr>
          <w:rFonts w:ascii="Arial" w:hAnsi="Arial" w:cs="Arial"/>
          <w:b/>
          <w:sz w:val="18"/>
          <w:szCs w:val="18"/>
        </w:rPr>
        <w:t xml:space="preserve">Date de naissance: </w:t>
      </w:r>
      <w:r w:rsidRPr="006D19EC">
        <w:rPr>
          <w:rFonts w:ascii="Arial" w:hAnsi="Arial" w:cs="Arial"/>
          <w:b/>
          <w:sz w:val="18"/>
          <w:szCs w:val="18"/>
        </w:rPr>
        <w:tab/>
      </w:r>
      <w:r w:rsidRPr="006D19EC">
        <w:rPr>
          <w:rFonts w:ascii="Arial" w:hAnsi="Arial" w:cs="Arial"/>
          <w:sz w:val="18"/>
          <w:szCs w:val="18"/>
        </w:rPr>
        <w:t>18 juin 1975</w:t>
      </w:r>
    </w:p>
    <w:p w14:paraId="0FB1DBDB" w14:textId="77777777" w:rsidR="00B759AB" w:rsidRPr="006D19EC" w:rsidRDefault="00B759AB" w:rsidP="00B759AB">
      <w:pPr>
        <w:tabs>
          <w:tab w:val="left" w:pos="360"/>
          <w:tab w:val="left" w:pos="3420"/>
        </w:tabs>
        <w:spacing w:after="0" w:line="240" w:lineRule="auto"/>
        <w:ind w:left="3420"/>
        <w:rPr>
          <w:rFonts w:ascii="Arial" w:hAnsi="Arial" w:cs="Arial"/>
          <w:bCs/>
          <w:sz w:val="18"/>
          <w:szCs w:val="18"/>
          <w:lang w:eastAsia="fr-FR"/>
        </w:rPr>
      </w:pPr>
    </w:p>
    <w:p w14:paraId="354C21D2" w14:textId="77777777" w:rsidR="00B759AB" w:rsidRPr="006D19EC" w:rsidRDefault="00B759AB" w:rsidP="00B759AB">
      <w:pPr>
        <w:numPr>
          <w:ilvl w:val="0"/>
          <w:numId w:val="4"/>
        </w:numPr>
        <w:tabs>
          <w:tab w:val="left" w:pos="360"/>
          <w:tab w:val="left" w:pos="3420"/>
        </w:tabs>
        <w:spacing w:after="0" w:line="240" w:lineRule="auto"/>
        <w:rPr>
          <w:rFonts w:ascii="Arial" w:hAnsi="Arial" w:cs="Arial"/>
          <w:bCs/>
          <w:sz w:val="18"/>
          <w:szCs w:val="18"/>
          <w:lang w:eastAsia="fr-FR"/>
        </w:rPr>
      </w:pPr>
      <w:r w:rsidRPr="006D19EC">
        <w:rPr>
          <w:rFonts w:ascii="Arial" w:hAnsi="Arial" w:cs="Arial"/>
          <w:b/>
          <w:sz w:val="18"/>
          <w:szCs w:val="18"/>
        </w:rPr>
        <w:t xml:space="preserve">Nationalité: </w:t>
      </w:r>
      <w:r w:rsidRPr="006D19EC">
        <w:rPr>
          <w:rFonts w:ascii="Arial" w:hAnsi="Arial" w:cs="Arial"/>
          <w:b/>
          <w:sz w:val="18"/>
          <w:szCs w:val="18"/>
        </w:rPr>
        <w:tab/>
      </w:r>
      <w:r w:rsidRPr="006D19EC">
        <w:rPr>
          <w:rFonts w:ascii="Arial" w:hAnsi="Arial" w:cs="Arial"/>
          <w:color w:val="000000"/>
          <w:sz w:val="18"/>
          <w:szCs w:val="18"/>
        </w:rPr>
        <w:t>Française</w:t>
      </w:r>
    </w:p>
    <w:p w14:paraId="44BA5725" w14:textId="77777777" w:rsidR="00B759AB" w:rsidRPr="006D19EC" w:rsidRDefault="00B759AB" w:rsidP="00B759AB">
      <w:pPr>
        <w:tabs>
          <w:tab w:val="left" w:pos="360"/>
          <w:tab w:val="left" w:pos="3420"/>
        </w:tabs>
        <w:spacing w:after="0" w:line="240" w:lineRule="auto"/>
        <w:ind w:left="3420" w:hanging="3420"/>
        <w:rPr>
          <w:rFonts w:ascii="Arial" w:hAnsi="Arial" w:cs="Arial"/>
          <w:b/>
          <w:sz w:val="18"/>
          <w:szCs w:val="18"/>
        </w:rPr>
      </w:pPr>
    </w:p>
    <w:p w14:paraId="3BAE08D3" w14:textId="471430F4" w:rsidR="00B759AB" w:rsidRPr="006D19EC" w:rsidRDefault="00B759AB" w:rsidP="00B759AB">
      <w:pPr>
        <w:numPr>
          <w:ilvl w:val="0"/>
          <w:numId w:val="4"/>
        </w:numPr>
        <w:tabs>
          <w:tab w:val="left" w:pos="360"/>
          <w:tab w:val="left" w:pos="3420"/>
        </w:tabs>
        <w:spacing w:after="0" w:line="240" w:lineRule="auto"/>
        <w:rPr>
          <w:rFonts w:ascii="Arial" w:hAnsi="Arial" w:cs="Arial"/>
          <w:sz w:val="18"/>
          <w:szCs w:val="18"/>
        </w:rPr>
      </w:pPr>
      <w:r w:rsidRPr="006D19EC">
        <w:rPr>
          <w:rFonts w:ascii="Arial" w:hAnsi="Arial" w:cs="Arial"/>
          <w:b/>
          <w:sz w:val="18"/>
          <w:szCs w:val="18"/>
        </w:rPr>
        <w:t>Adresse :</w:t>
      </w:r>
      <w:r w:rsidRPr="006D19EC">
        <w:rPr>
          <w:rFonts w:ascii="Arial" w:hAnsi="Arial" w:cs="Arial"/>
          <w:b/>
          <w:sz w:val="18"/>
          <w:szCs w:val="18"/>
        </w:rPr>
        <w:tab/>
      </w:r>
      <w:r w:rsidRPr="006D19EC">
        <w:rPr>
          <w:rFonts w:ascii="Arial" w:hAnsi="Arial" w:cs="Arial"/>
          <w:sz w:val="18"/>
          <w:szCs w:val="18"/>
        </w:rPr>
        <w:t>La Réunion.</w:t>
      </w:r>
      <w:r w:rsidR="00AD1297">
        <w:rPr>
          <w:rFonts w:ascii="Arial" w:hAnsi="Arial" w:cs="Arial"/>
          <w:sz w:val="18"/>
          <w:szCs w:val="18"/>
        </w:rPr>
        <w:t xml:space="preserve"> France</w:t>
      </w:r>
    </w:p>
    <w:p w14:paraId="1E954D16" w14:textId="77777777" w:rsidR="00B759AB" w:rsidRPr="006D19EC" w:rsidRDefault="00B759AB" w:rsidP="00B759AB">
      <w:pPr>
        <w:tabs>
          <w:tab w:val="left" w:pos="360"/>
          <w:tab w:val="left" w:pos="3420"/>
        </w:tabs>
        <w:spacing w:after="0" w:line="240" w:lineRule="auto"/>
        <w:rPr>
          <w:rFonts w:ascii="Arial" w:hAnsi="Arial" w:cs="Arial"/>
          <w:b/>
          <w:sz w:val="18"/>
          <w:szCs w:val="18"/>
        </w:rPr>
      </w:pPr>
    </w:p>
    <w:p w14:paraId="60BB14F0" w14:textId="4B0FA69E" w:rsidR="00B759AB" w:rsidRPr="006D19EC" w:rsidRDefault="00B759AB" w:rsidP="00B759AB">
      <w:pPr>
        <w:numPr>
          <w:ilvl w:val="0"/>
          <w:numId w:val="4"/>
        </w:numPr>
        <w:tabs>
          <w:tab w:val="left" w:pos="360"/>
          <w:tab w:val="left" w:pos="3420"/>
        </w:tabs>
        <w:spacing w:after="0" w:line="240" w:lineRule="auto"/>
        <w:rPr>
          <w:rFonts w:ascii="Arial" w:hAnsi="Arial" w:cs="Arial"/>
          <w:b/>
          <w:sz w:val="18"/>
          <w:szCs w:val="18"/>
        </w:rPr>
      </w:pPr>
      <w:r w:rsidRPr="006D19EC">
        <w:rPr>
          <w:rFonts w:ascii="Arial" w:hAnsi="Arial" w:cs="Arial"/>
          <w:b/>
          <w:sz w:val="18"/>
          <w:szCs w:val="18"/>
        </w:rPr>
        <w:t>Téléphone:</w:t>
      </w:r>
      <w:r w:rsidRPr="006D19EC">
        <w:rPr>
          <w:rFonts w:ascii="Arial" w:hAnsi="Arial" w:cs="Arial"/>
          <w:b/>
          <w:sz w:val="18"/>
          <w:szCs w:val="18"/>
        </w:rPr>
        <w:tab/>
      </w:r>
      <w:r w:rsidRPr="006D19EC">
        <w:rPr>
          <w:rFonts w:ascii="Arial" w:hAnsi="Arial" w:cs="Arial"/>
          <w:sz w:val="18"/>
          <w:szCs w:val="18"/>
        </w:rPr>
        <w:t>+26</w:t>
      </w:r>
      <w:r w:rsidR="003842F5">
        <w:rPr>
          <w:rFonts w:ascii="Arial" w:hAnsi="Arial" w:cs="Arial"/>
          <w:sz w:val="18"/>
          <w:szCs w:val="18"/>
        </w:rPr>
        <w:t>2</w:t>
      </w:r>
      <w:r w:rsidRPr="006D19EC">
        <w:rPr>
          <w:rFonts w:ascii="Arial" w:hAnsi="Arial" w:cs="Arial"/>
          <w:sz w:val="18"/>
          <w:szCs w:val="18"/>
        </w:rPr>
        <w:t xml:space="preserve"> (0) 6 93 00 21 32</w:t>
      </w:r>
    </w:p>
    <w:p w14:paraId="041F3420" w14:textId="77777777" w:rsidR="00B759AB" w:rsidRPr="006D19EC" w:rsidRDefault="00B759AB" w:rsidP="00B759AB">
      <w:pPr>
        <w:tabs>
          <w:tab w:val="left" w:pos="360"/>
          <w:tab w:val="left" w:pos="3420"/>
        </w:tabs>
        <w:spacing w:after="0" w:line="240" w:lineRule="auto"/>
        <w:ind w:left="360"/>
        <w:rPr>
          <w:rFonts w:ascii="Arial" w:hAnsi="Arial" w:cs="Arial"/>
          <w:b/>
          <w:sz w:val="18"/>
          <w:szCs w:val="18"/>
        </w:rPr>
      </w:pPr>
    </w:p>
    <w:p w14:paraId="3C1F698C" w14:textId="2BE3DE4C" w:rsidR="00B759AB" w:rsidRPr="006D19EC" w:rsidRDefault="00B759AB" w:rsidP="00B759AB">
      <w:pPr>
        <w:numPr>
          <w:ilvl w:val="0"/>
          <w:numId w:val="4"/>
        </w:numPr>
        <w:tabs>
          <w:tab w:val="left" w:pos="360"/>
          <w:tab w:val="left" w:pos="3420"/>
        </w:tabs>
        <w:spacing w:after="0" w:line="240" w:lineRule="auto"/>
        <w:rPr>
          <w:rFonts w:ascii="Arial" w:hAnsi="Arial" w:cs="Arial"/>
          <w:b/>
          <w:bCs/>
          <w:sz w:val="18"/>
          <w:szCs w:val="18"/>
        </w:rPr>
      </w:pPr>
      <w:r w:rsidRPr="006D19EC">
        <w:rPr>
          <w:rFonts w:ascii="Arial" w:hAnsi="Arial" w:cs="Arial"/>
          <w:b/>
          <w:sz w:val="18"/>
          <w:szCs w:val="18"/>
        </w:rPr>
        <w:t>Adresse mail:</w:t>
      </w:r>
      <w:r w:rsidRPr="006D19EC">
        <w:rPr>
          <w:rFonts w:ascii="Arial" w:hAnsi="Arial" w:cs="Arial"/>
          <w:b/>
          <w:bCs/>
          <w:sz w:val="18"/>
          <w:szCs w:val="18"/>
        </w:rPr>
        <w:t xml:space="preserve"> </w:t>
      </w:r>
      <w:r w:rsidRPr="006D19EC">
        <w:rPr>
          <w:rFonts w:ascii="Arial" w:hAnsi="Arial" w:cs="Arial"/>
          <w:b/>
          <w:bCs/>
          <w:sz w:val="18"/>
          <w:szCs w:val="18"/>
        </w:rPr>
        <w:tab/>
      </w:r>
      <w:hyperlink r:id="rId8" w:history="1">
        <w:r w:rsidR="00E82E1A" w:rsidRPr="00667349">
          <w:rPr>
            <w:rStyle w:val="Lienhypertexte"/>
            <w:rFonts w:ascii="Arial" w:hAnsi="Arial" w:cs="Arial"/>
            <w:bCs/>
            <w:sz w:val="18"/>
            <w:szCs w:val="18"/>
          </w:rPr>
          <w:t>lhayat75@hotmail.com</w:t>
        </w:r>
      </w:hyperlink>
      <w:r w:rsidR="00E82E1A">
        <w:rPr>
          <w:rFonts w:ascii="Arial" w:hAnsi="Arial" w:cs="Arial"/>
          <w:bCs/>
          <w:sz w:val="18"/>
          <w:szCs w:val="18"/>
        </w:rPr>
        <w:t xml:space="preserve"> / </w:t>
      </w:r>
      <w:hyperlink r:id="rId9" w:history="1">
        <w:r w:rsidR="00E82E1A" w:rsidRPr="00667349">
          <w:rPr>
            <w:rStyle w:val="Lienhypertexte"/>
            <w:rFonts w:ascii="Arial" w:hAnsi="Arial" w:cs="Arial"/>
            <w:bCs/>
            <w:sz w:val="18"/>
            <w:szCs w:val="18"/>
          </w:rPr>
          <w:t>h.caro@eson-conseil.com</w:t>
        </w:r>
      </w:hyperlink>
      <w:r w:rsidR="00E82E1A">
        <w:rPr>
          <w:rFonts w:ascii="Arial" w:hAnsi="Arial" w:cs="Arial"/>
          <w:bCs/>
          <w:sz w:val="18"/>
          <w:szCs w:val="18"/>
        </w:rPr>
        <w:t xml:space="preserve"> </w:t>
      </w:r>
      <w:bookmarkStart w:id="0" w:name="_GoBack"/>
      <w:bookmarkEnd w:id="0"/>
    </w:p>
    <w:p w14:paraId="1C20E2FF" w14:textId="77777777" w:rsidR="00B759AB" w:rsidRPr="006D19EC" w:rsidRDefault="00B759AB" w:rsidP="00B759AB">
      <w:pPr>
        <w:tabs>
          <w:tab w:val="left" w:pos="360"/>
          <w:tab w:val="left" w:pos="3420"/>
        </w:tabs>
        <w:spacing w:after="0" w:line="240" w:lineRule="auto"/>
        <w:ind w:left="3420" w:hanging="3420"/>
        <w:rPr>
          <w:rFonts w:ascii="Arial" w:hAnsi="Arial" w:cs="Arial"/>
          <w:bCs/>
          <w:sz w:val="18"/>
          <w:szCs w:val="18"/>
          <w:lang w:eastAsia="fr-FR"/>
        </w:rPr>
      </w:pPr>
    </w:p>
    <w:p w14:paraId="63081334" w14:textId="77777777" w:rsidR="00757D31" w:rsidRPr="00757D31" w:rsidRDefault="00B759AB" w:rsidP="00B759AB">
      <w:pPr>
        <w:numPr>
          <w:ilvl w:val="0"/>
          <w:numId w:val="4"/>
        </w:numPr>
        <w:tabs>
          <w:tab w:val="left" w:pos="360"/>
          <w:tab w:val="left" w:pos="3420"/>
        </w:tabs>
        <w:spacing w:after="0" w:line="240" w:lineRule="auto"/>
        <w:rPr>
          <w:rFonts w:ascii="Arial" w:hAnsi="Arial" w:cs="Arial"/>
          <w:bCs/>
          <w:sz w:val="18"/>
          <w:szCs w:val="18"/>
          <w:lang w:eastAsia="fr-FR"/>
        </w:rPr>
      </w:pPr>
      <w:r w:rsidRPr="006D19EC">
        <w:rPr>
          <w:rFonts w:ascii="Arial" w:hAnsi="Arial" w:cs="Arial"/>
          <w:b/>
          <w:sz w:val="18"/>
          <w:szCs w:val="18"/>
        </w:rPr>
        <w:t>Formation:</w:t>
      </w:r>
    </w:p>
    <w:p w14:paraId="67EB04C2" w14:textId="77777777" w:rsidR="00757D31" w:rsidRDefault="00757D31" w:rsidP="00757D31">
      <w:pPr>
        <w:tabs>
          <w:tab w:val="left" w:pos="3420"/>
        </w:tabs>
        <w:spacing w:after="0" w:line="240" w:lineRule="auto"/>
        <w:rPr>
          <w:rFonts w:ascii="Arial" w:hAnsi="Arial" w:cs="Arial"/>
          <w:b/>
          <w:sz w:val="18"/>
          <w:szCs w:val="18"/>
        </w:rPr>
      </w:pPr>
    </w:p>
    <w:p w14:paraId="34B120E3" w14:textId="47D59612" w:rsidR="00B759AB" w:rsidRPr="006D19EC" w:rsidRDefault="00B759AB" w:rsidP="00757D31">
      <w:pPr>
        <w:tabs>
          <w:tab w:val="left" w:pos="3420"/>
        </w:tabs>
        <w:spacing w:after="0" w:line="240" w:lineRule="auto"/>
        <w:ind w:left="360"/>
        <w:rPr>
          <w:rFonts w:ascii="Arial" w:hAnsi="Arial" w:cs="Arial"/>
          <w:bCs/>
          <w:sz w:val="18"/>
          <w:szCs w:val="18"/>
          <w:lang w:eastAsia="fr-FR"/>
        </w:rPr>
      </w:pPr>
      <w:r w:rsidRPr="006D19EC">
        <w:rPr>
          <w:rFonts w:ascii="Arial" w:hAnsi="Arial" w:cs="Arial"/>
          <w:b/>
          <w:sz w:val="18"/>
          <w:szCs w:val="18"/>
        </w:rPr>
        <w:tab/>
      </w:r>
    </w:p>
    <w:tbl>
      <w:tblPr>
        <w:tblpPr w:leftFromText="141" w:rightFromText="141" w:vertAnchor="text" w:horzAnchor="page" w:tblpX="2500" w:tblpY="-76"/>
        <w:tblW w:w="8993" w:type="dxa"/>
        <w:tblLayout w:type="fixed"/>
        <w:tblCellMar>
          <w:left w:w="70" w:type="dxa"/>
          <w:right w:w="70" w:type="dxa"/>
        </w:tblCellMar>
        <w:tblLook w:val="0000" w:firstRow="0" w:lastRow="0" w:firstColumn="0" w:lastColumn="0" w:noHBand="0" w:noVBand="0"/>
      </w:tblPr>
      <w:tblGrid>
        <w:gridCol w:w="4465"/>
        <w:gridCol w:w="4528"/>
      </w:tblGrid>
      <w:tr w:rsidR="00B759AB" w:rsidRPr="006D19EC" w14:paraId="5B384607" w14:textId="77777777" w:rsidTr="002A46A6">
        <w:tc>
          <w:tcPr>
            <w:tcW w:w="4465" w:type="dxa"/>
            <w:tcBorders>
              <w:top w:val="single" w:sz="6" w:space="0" w:color="auto"/>
              <w:left w:val="single" w:sz="6" w:space="0" w:color="auto"/>
              <w:bottom w:val="single" w:sz="6" w:space="0" w:color="auto"/>
              <w:right w:val="single" w:sz="6" w:space="0" w:color="auto"/>
            </w:tcBorders>
            <w:shd w:val="clear" w:color="auto" w:fill="C0C0C0"/>
          </w:tcPr>
          <w:p w14:paraId="0A476C8D" w14:textId="77777777" w:rsidR="00B759AB" w:rsidRPr="006D19EC" w:rsidRDefault="00B759AB" w:rsidP="00527AA9">
            <w:pPr>
              <w:spacing w:after="0" w:line="240" w:lineRule="auto"/>
              <w:jc w:val="center"/>
              <w:rPr>
                <w:rFonts w:ascii="Arial" w:hAnsi="Arial" w:cs="Arial"/>
                <w:b/>
                <w:bCs/>
                <w:sz w:val="18"/>
                <w:szCs w:val="18"/>
              </w:rPr>
            </w:pPr>
            <w:r w:rsidRPr="006D19EC">
              <w:rPr>
                <w:rFonts w:ascii="Arial" w:hAnsi="Arial" w:cs="Arial"/>
                <w:b/>
                <w:bCs/>
                <w:sz w:val="18"/>
                <w:szCs w:val="18"/>
              </w:rPr>
              <w:t>Etablissement (date de – date à)</w:t>
            </w:r>
          </w:p>
        </w:tc>
        <w:tc>
          <w:tcPr>
            <w:tcW w:w="4528" w:type="dxa"/>
            <w:tcBorders>
              <w:top w:val="single" w:sz="6" w:space="0" w:color="auto"/>
              <w:left w:val="nil"/>
              <w:bottom w:val="single" w:sz="6" w:space="0" w:color="auto"/>
              <w:right w:val="single" w:sz="6" w:space="0" w:color="auto"/>
            </w:tcBorders>
            <w:shd w:val="clear" w:color="auto" w:fill="C0C0C0"/>
          </w:tcPr>
          <w:p w14:paraId="711C06A8" w14:textId="77777777" w:rsidR="00B759AB" w:rsidRPr="006D19EC" w:rsidRDefault="00B759AB" w:rsidP="00527AA9">
            <w:pPr>
              <w:spacing w:after="0" w:line="240" w:lineRule="auto"/>
              <w:jc w:val="center"/>
              <w:rPr>
                <w:rFonts w:ascii="Arial" w:hAnsi="Arial" w:cs="Arial"/>
                <w:b/>
                <w:bCs/>
                <w:sz w:val="18"/>
                <w:szCs w:val="18"/>
              </w:rPr>
            </w:pPr>
            <w:r w:rsidRPr="006D19EC">
              <w:rPr>
                <w:rFonts w:ascii="Arial" w:hAnsi="Arial" w:cs="Arial"/>
                <w:b/>
                <w:bCs/>
                <w:sz w:val="18"/>
                <w:szCs w:val="18"/>
              </w:rPr>
              <w:t>Diplôme(s) obtenu(s):</w:t>
            </w:r>
          </w:p>
        </w:tc>
      </w:tr>
      <w:tr w:rsidR="00B759AB" w:rsidRPr="006D19EC" w14:paraId="69448507" w14:textId="77777777" w:rsidTr="002A46A6">
        <w:tc>
          <w:tcPr>
            <w:tcW w:w="4465" w:type="dxa"/>
            <w:tcBorders>
              <w:top w:val="single" w:sz="6" w:space="0" w:color="auto"/>
              <w:left w:val="single" w:sz="6" w:space="0" w:color="auto"/>
              <w:bottom w:val="single" w:sz="6" w:space="0" w:color="auto"/>
              <w:right w:val="single" w:sz="6" w:space="0" w:color="auto"/>
            </w:tcBorders>
          </w:tcPr>
          <w:p w14:paraId="37AE8D8D" w14:textId="77777777" w:rsidR="00012BD2" w:rsidRDefault="00012BD2" w:rsidP="00527AA9">
            <w:pPr>
              <w:spacing w:after="0" w:line="240" w:lineRule="auto"/>
              <w:rPr>
                <w:rFonts w:ascii="Arial" w:hAnsi="Arial" w:cs="Arial"/>
                <w:sz w:val="18"/>
                <w:szCs w:val="18"/>
              </w:rPr>
            </w:pPr>
          </w:p>
          <w:p w14:paraId="18E36312" w14:textId="77777777" w:rsidR="00B759AB" w:rsidRPr="006D19EC" w:rsidRDefault="00B759AB" w:rsidP="00527AA9">
            <w:pPr>
              <w:spacing w:after="0" w:line="240" w:lineRule="auto"/>
              <w:rPr>
                <w:rFonts w:ascii="Arial" w:hAnsi="Arial" w:cs="Arial"/>
                <w:sz w:val="18"/>
                <w:szCs w:val="18"/>
              </w:rPr>
            </w:pPr>
            <w:r w:rsidRPr="006D19EC">
              <w:rPr>
                <w:rFonts w:ascii="Arial" w:hAnsi="Arial" w:cs="Arial"/>
                <w:sz w:val="18"/>
                <w:szCs w:val="18"/>
              </w:rPr>
              <w:t>Université de Paris VIII (2001-2006)</w:t>
            </w:r>
          </w:p>
        </w:tc>
        <w:tc>
          <w:tcPr>
            <w:tcW w:w="4528" w:type="dxa"/>
            <w:tcBorders>
              <w:top w:val="single" w:sz="6" w:space="0" w:color="auto"/>
              <w:left w:val="nil"/>
              <w:bottom w:val="single" w:sz="6" w:space="0" w:color="auto"/>
              <w:right w:val="single" w:sz="6" w:space="0" w:color="auto"/>
            </w:tcBorders>
          </w:tcPr>
          <w:p w14:paraId="665C6BEC" w14:textId="4B398DB4" w:rsidR="00B759AB" w:rsidRDefault="00B759AB" w:rsidP="00527AA9">
            <w:pPr>
              <w:widowControl w:val="0"/>
              <w:spacing w:after="0" w:line="240" w:lineRule="auto"/>
              <w:jc w:val="both"/>
              <w:rPr>
                <w:rFonts w:ascii="Arial" w:hAnsi="Arial" w:cs="Arial"/>
                <w:sz w:val="18"/>
                <w:szCs w:val="18"/>
              </w:rPr>
            </w:pPr>
            <w:r w:rsidRPr="006D19EC">
              <w:rPr>
                <w:rFonts w:ascii="Arial" w:hAnsi="Arial" w:cs="Arial"/>
                <w:sz w:val="18"/>
                <w:szCs w:val="18"/>
              </w:rPr>
              <w:t>D</w:t>
            </w:r>
            <w:r>
              <w:rPr>
                <w:rFonts w:ascii="Arial" w:hAnsi="Arial" w:cs="Arial"/>
                <w:sz w:val="18"/>
                <w:szCs w:val="18"/>
              </w:rPr>
              <w:t xml:space="preserve">octeur </w:t>
            </w:r>
            <w:r w:rsidR="00012BD2">
              <w:rPr>
                <w:rFonts w:ascii="Arial" w:hAnsi="Arial" w:cs="Arial"/>
                <w:sz w:val="18"/>
                <w:szCs w:val="18"/>
              </w:rPr>
              <w:t>en</w:t>
            </w:r>
            <w:r w:rsidRPr="006D19EC">
              <w:rPr>
                <w:rFonts w:ascii="Arial" w:hAnsi="Arial" w:cs="Arial"/>
                <w:sz w:val="18"/>
                <w:szCs w:val="18"/>
              </w:rPr>
              <w:t xml:space="preserve"> Sciences politiques. </w:t>
            </w:r>
          </w:p>
          <w:p w14:paraId="17BDD942" w14:textId="20E053DA" w:rsidR="00B759AB" w:rsidRPr="006D19EC" w:rsidRDefault="00B759AB" w:rsidP="00527AA9">
            <w:pPr>
              <w:widowControl w:val="0"/>
              <w:spacing w:after="0" w:line="240" w:lineRule="auto"/>
              <w:jc w:val="both"/>
              <w:rPr>
                <w:rFonts w:ascii="Arial" w:hAnsi="Arial" w:cs="Arial"/>
                <w:sz w:val="18"/>
                <w:szCs w:val="18"/>
              </w:rPr>
            </w:pPr>
            <w:r w:rsidRPr="006D19EC">
              <w:rPr>
                <w:rFonts w:ascii="Arial" w:hAnsi="Arial" w:cs="Arial"/>
                <w:sz w:val="18"/>
                <w:szCs w:val="18"/>
              </w:rPr>
              <w:t xml:space="preserve">Mention : </w:t>
            </w:r>
            <w:r w:rsidRPr="006D19EC">
              <w:rPr>
                <w:rFonts w:ascii="Arial" w:hAnsi="Arial" w:cs="Arial"/>
                <w:i/>
                <w:sz w:val="18"/>
                <w:szCs w:val="18"/>
              </w:rPr>
              <w:t>Très honorable avec les félicitations du Jury.</w:t>
            </w:r>
          </w:p>
        </w:tc>
      </w:tr>
      <w:tr w:rsidR="00B759AB" w:rsidRPr="006D19EC" w14:paraId="2511B8CF" w14:textId="77777777" w:rsidTr="002A46A6">
        <w:tc>
          <w:tcPr>
            <w:tcW w:w="4465" w:type="dxa"/>
            <w:tcBorders>
              <w:top w:val="single" w:sz="6" w:space="0" w:color="auto"/>
              <w:left w:val="single" w:sz="6" w:space="0" w:color="auto"/>
              <w:bottom w:val="single" w:sz="6" w:space="0" w:color="auto"/>
              <w:right w:val="single" w:sz="6" w:space="0" w:color="auto"/>
            </w:tcBorders>
          </w:tcPr>
          <w:p w14:paraId="04B05C67" w14:textId="77777777" w:rsidR="00B759AB" w:rsidRPr="006D19EC" w:rsidRDefault="00B759AB" w:rsidP="00527AA9">
            <w:pPr>
              <w:spacing w:after="0" w:line="240" w:lineRule="auto"/>
              <w:rPr>
                <w:rFonts w:ascii="Arial" w:hAnsi="Arial" w:cs="Arial"/>
                <w:sz w:val="18"/>
                <w:szCs w:val="18"/>
              </w:rPr>
            </w:pPr>
            <w:r w:rsidRPr="006D19EC">
              <w:rPr>
                <w:rFonts w:ascii="Arial" w:hAnsi="Arial" w:cs="Arial"/>
                <w:sz w:val="18"/>
                <w:szCs w:val="18"/>
              </w:rPr>
              <w:t>Ecole supérieure de journalisme – Paris (2002-2003)</w:t>
            </w:r>
          </w:p>
        </w:tc>
        <w:tc>
          <w:tcPr>
            <w:tcW w:w="4528" w:type="dxa"/>
            <w:tcBorders>
              <w:top w:val="single" w:sz="6" w:space="0" w:color="auto"/>
              <w:left w:val="nil"/>
              <w:bottom w:val="single" w:sz="6" w:space="0" w:color="auto"/>
              <w:right w:val="single" w:sz="6" w:space="0" w:color="auto"/>
            </w:tcBorders>
          </w:tcPr>
          <w:p w14:paraId="7CD57C62" w14:textId="77777777" w:rsidR="00B759AB" w:rsidRPr="006D19EC" w:rsidRDefault="00B759AB" w:rsidP="00527AA9">
            <w:pPr>
              <w:widowControl w:val="0"/>
              <w:spacing w:after="0" w:line="240" w:lineRule="auto"/>
              <w:jc w:val="both"/>
              <w:rPr>
                <w:rFonts w:ascii="Arial" w:hAnsi="Arial" w:cs="Arial"/>
                <w:sz w:val="18"/>
                <w:szCs w:val="18"/>
              </w:rPr>
            </w:pPr>
            <w:r w:rsidRPr="006D19EC">
              <w:rPr>
                <w:rFonts w:ascii="Arial" w:hAnsi="Arial" w:cs="Arial"/>
                <w:sz w:val="18"/>
                <w:szCs w:val="18"/>
              </w:rPr>
              <w:t>Certificat d’Etudes Journalistiques</w:t>
            </w:r>
          </w:p>
        </w:tc>
      </w:tr>
      <w:tr w:rsidR="00B759AB" w:rsidRPr="006D19EC" w14:paraId="4762B867" w14:textId="77777777" w:rsidTr="002A46A6">
        <w:tc>
          <w:tcPr>
            <w:tcW w:w="4465" w:type="dxa"/>
            <w:tcBorders>
              <w:top w:val="single" w:sz="6" w:space="0" w:color="auto"/>
              <w:left w:val="single" w:sz="6" w:space="0" w:color="auto"/>
              <w:bottom w:val="single" w:sz="6" w:space="0" w:color="auto"/>
              <w:right w:val="single" w:sz="6" w:space="0" w:color="auto"/>
            </w:tcBorders>
          </w:tcPr>
          <w:p w14:paraId="33EBA4C2" w14:textId="77777777" w:rsidR="00B759AB" w:rsidRPr="006D19EC" w:rsidRDefault="00B759AB" w:rsidP="00527AA9">
            <w:pPr>
              <w:spacing w:after="0" w:line="240" w:lineRule="auto"/>
              <w:rPr>
                <w:rFonts w:ascii="Arial" w:hAnsi="Arial" w:cs="Arial"/>
                <w:sz w:val="18"/>
                <w:szCs w:val="18"/>
              </w:rPr>
            </w:pPr>
            <w:r w:rsidRPr="006D19EC">
              <w:rPr>
                <w:rFonts w:ascii="Arial" w:hAnsi="Arial" w:cs="Arial"/>
                <w:sz w:val="18"/>
                <w:szCs w:val="18"/>
              </w:rPr>
              <w:t>Université de Paris VIII (2000-2001)</w:t>
            </w:r>
          </w:p>
        </w:tc>
        <w:tc>
          <w:tcPr>
            <w:tcW w:w="4528" w:type="dxa"/>
            <w:tcBorders>
              <w:top w:val="single" w:sz="6" w:space="0" w:color="auto"/>
              <w:left w:val="nil"/>
              <w:bottom w:val="single" w:sz="6" w:space="0" w:color="auto"/>
              <w:right w:val="single" w:sz="6" w:space="0" w:color="auto"/>
            </w:tcBorders>
          </w:tcPr>
          <w:p w14:paraId="721C6BDC" w14:textId="56BACF54" w:rsidR="00B759AB" w:rsidRPr="006D19EC" w:rsidRDefault="00B759AB" w:rsidP="00527AA9">
            <w:pPr>
              <w:widowControl w:val="0"/>
              <w:spacing w:after="0" w:line="240" w:lineRule="auto"/>
              <w:jc w:val="both"/>
              <w:rPr>
                <w:rFonts w:ascii="Arial" w:hAnsi="Arial" w:cs="Arial"/>
                <w:sz w:val="18"/>
                <w:szCs w:val="18"/>
              </w:rPr>
            </w:pPr>
            <w:r w:rsidRPr="006D19EC">
              <w:rPr>
                <w:rFonts w:ascii="Arial" w:hAnsi="Arial" w:cs="Arial"/>
                <w:sz w:val="18"/>
                <w:szCs w:val="18"/>
              </w:rPr>
              <w:t xml:space="preserve">Diplôme d’Etudes Approfondies </w:t>
            </w:r>
            <w:r w:rsidR="00012BD2">
              <w:rPr>
                <w:rFonts w:ascii="Arial" w:hAnsi="Arial" w:cs="Arial"/>
                <w:sz w:val="18"/>
                <w:szCs w:val="18"/>
              </w:rPr>
              <w:t xml:space="preserve">(D.E.A) </w:t>
            </w:r>
            <w:r w:rsidRPr="006D19EC">
              <w:rPr>
                <w:rFonts w:ascii="Arial" w:hAnsi="Arial" w:cs="Arial"/>
                <w:sz w:val="18"/>
                <w:szCs w:val="18"/>
              </w:rPr>
              <w:t xml:space="preserve">en Théorie du Politique et </w:t>
            </w:r>
            <w:r w:rsidR="00E12498">
              <w:rPr>
                <w:rFonts w:ascii="Arial" w:hAnsi="Arial" w:cs="Arial"/>
                <w:sz w:val="18"/>
                <w:szCs w:val="18"/>
              </w:rPr>
              <w:t>l</w:t>
            </w:r>
            <w:r w:rsidR="00012BD2">
              <w:rPr>
                <w:rFonts w:ascii="Arial" w:hAnsi="Arial" w:cs="Arial"/>
                <w:sz w:val="18"/>
                <w:szCs w:val="18"/>
              </w:rPr>
              <w:t xml:space="preserve">es </w:t>
            </w:r>
            <w:r w:rsidRPr="006D19EC">
              <w:rPr>
                <w:rFonts w:ascii="Arial" w:hAnsi="Arial" w:cs="Arial"/>
                <w:sz w:val="18"/>
                <w:szCs w:val="18"/>
              </w:rPr>
              <w:t>Rapports Sociaux</w:t>
            </w:r>
            <w:r w:rsidR="00012BD2">
              <w:rPr>
                <w:rFonts w:ascii="Arial" w:hAnsi="Arial" w:cs="Arial"/>
                <w:sz w:val="18"/>
                <w:szCs w:val="18"/>
              </w:rPr>
              <w:t xml:space="preserve">. </w:t>
            </w:r>
          </w:p>
        </w:tc>
      </w:tr>
    </w:tbl>
    <w:p w14:paraId="1E435465" w14:textId="77777777" w:rsidR="00012BD2" w:rsidRPr="006D19EC" w:rsidRDefault="00012BD2" w:rsidP="00B759AB">
      <w:pPr>
        <w:pStyle w:val="Keyqualifications"/>
        <w:numPr>
          <w:ilvl w:val="0"/>
          <w:numId w:val="0"/>
        </w:numPr>
        <w:rPr>
          <w:rFonts w:cs="Arial"/>
          <w:sz w:val="18"/>
          <w:szCs w:val="18"/>
        </w:rPr>
      </w:pPr>
    </w:p>
    <w:p w14:paraId="2A8A5D5D" w14:textId="77777777" w:rsidR="00B759AB" w:rsidRPr="006D19EC" w:rsidRDefault="00B759AB" w:rsidP="00B759AB">
      <w:pPr>
        <w:pStyle w:val="Keyqualifications"/>
        <w:numPr>
          <w:ilvl w:val="0"/>
          <w:numId w:val="0"/>
        </w:numPr>
        <w:ind w:left="360"/>
        <w:rPr>
          <w:rFonts w:cs="Arial"/>
          <w:sz w:val="18"/>
          <w:szCs w:val="18"/>
        </w:rPr>
      </w:pPr>
    </w:p>
    <w:p w14:paraId="192C8776" w14:textId="77777777" w:rsidR="00B759AB" w:rsidRPr="006D19EC" w:rsidRDefault="00B759AB" w:rsidP="00B759AB">
      <w:pPr>
        <w:numPr>
          <w:ilvl w:val="0"/>
          <w:numId w:val="4"/>
        </w:numPr>
        <w:tabs>
          <w:tab w:val="left" w:pos="360"/>
          <w:tab w:val="left" w:pos="3420"/>
        </w:tabs>
        <w:spacing w:after="0" w:line="240" w:lineRule="auto"/>
        <w:rPr>
          <w:rFonts w:ascii="Arial" w:hAnsi="Arial" w:cs="Arial"/>
          <w:bCs/>
          <w:sz w:val="18"/>
          <w:szCs w:val="18"/>
          <w:lang w:eastAsia="fr-FR"/>
        </w:rPr>
      </w:pPr>
      <w:r w:rsidRPr="006D19EC">
        <w:rPr>
          <w:rFonts w:ascii="Arial" w:hAnsi="Arial" w:cs="Arial"/>
          <w:b/>
          <w:sz w:val="18"/>
          <w:szCs w:val="18"/>
        </w:rPr>
        <w:t xml:space="preserve">Niveau des langues connues : </w:t>
      </w:r>
      <w:r w:rsidRPr="006D19EC">
        <w:rPr>
          <w:rFonts w:ascii="Arial" w:hAnsi="Arial" w:cs="Arial"/>
          <w:bCs/>
          <w:sz w:val="18"/>
          <w:szCs w:val="18"/>
        </w:rPr>
        <w:t>compétences sur une échelle de 1 à 5 (1 – excellent ; 5 – notions)</w:t>
      </w:r>
    </w:p>
    <w:p w14:paraId="5C558911" w14:textId="77777777" w:rsidR="00B759AB" w:rsidRPr="006D19EC" w:rsidRDefault="00B759AB" w:rsidP="00B759AB">
      <w:pPr>
        <w:spacing w:after="0" w:line="240" w:lineRule="auto"/>
        <w:rPr>
          <w:rFonts w:ascii="Arial" w:hAnsi="Arial" w:cs="Arial"/>
          <w:sz w:val="18"/>
          <w:szCs w:val="18"/>
          <w:lang w:eastAsia="fr-FR"/>
        </w:rPr>
      </w:pPr>
    </w:p>
    <w:tbl>
      <w:tblPr>
        <w:tblW w:w="8185" w:type="dxa"/>
        <w:tblInd w:w="1808" w:type="dxa"/>
        <w:tblLayout w:type="fixed"/>
        <w:tblCellMar>
          <w:left w:w="70" w:type="dxa"/>
          <w:right w:w="70" w:type="dxa"/>
        </w:tblCellMar>
        <w:tblLook w:val="0000" w:firstRow="0" w:lastRow="0" w:firstColumn="0" w:lastColumn="0" w:noHBand="0" w:noVBand="0"/>
      </w:tblPr>
      <w:tblGrid>
        <w:gridCol w:w="2340"/>
        <w:gridCol w:w="1800"/>
        <w:gridCol w:w="1800"/>
        <w:gridCol w:w="2245"/>
      </w:tblGrid>
      <w:tr w:rsidR="00B759AB" w:rsidRPr="006D19EC" w14:paraId="625B82DB" w14:textId="77777777" w:rsidTr="00B55B0E">
        <w:tc>
          <w:tcPr>
            <w:tcW w:w="2340" w:type="dxa"/>
            <w:tcBorders>
              <w:top w:val="single" w:sz="6" w:space="0" w:color="auto"/>
              <w:left w:val="single" w:sz="6" w:space="0" w:color="auto"/>
              <w:bottom w:val="single" w:sz="6" w:space="0" w:color="auto"/>
              <w:right w:val="single" w:sz="6" w:space="0" w:color="auto"/>
            </w:tcBorders>
            <w:shd w:val="clear" w:color="auto" w:fill="C0C0C0"/>
          </w:tcPr>
          <w:p w14:paraId="58782ACA" w14:textId="77777777" w:rsidR="00B759AB" w:rsidRPr="006D19EC" w:rsidRDefault="00B759AB" w:rsidP="00B55B0E">
            <w:pPr>
              <w:spacing w:after="0" w:line="240" w:lineRule="auto"/>
              <w:jc w:val="center"/>
              <w:rPr>
                <w:rFonts w:ascii="Arial" w:hAnsi="Arial" w:cs="Arial"/>
                <w:b/>
                <w:iCs/>
                <w:sz w:val="18"/>
                <w:szCs w:val="18"/>
                <w:lang w:eastAsia="fr-FR"/>
              </w:rPr>
            </w:pPr>
            <w:r w:rsidRPr="006D19EC">
              <w:rPr>
                <w:rFonts w:ascii="Arial" w:hAnsi="Arial" w:cs="Arial"/>
                <w:b/>
                <w:iCs/>
                <w:sz w:val="18"/>
                <w:szCs w:val="18"/>
              </w:rPr>
              <w:t>Langue</w:t>
            </w:r>
          </w:p>
        </w:tc>
        <w:tc>
          <w:tcPr>
            <w:tcW w:w="1800" w:type="dxa"/>
            <w:tcBorders>
              <w:top w:val="single" w:sz="6" w:space="0" w:color="auto"/>
              <w:left w:val="single" w:sz="6" w:space="0" w:color="auto"/>
              <w:bottom w:val="single" w:sz="6" w:space="0" w:color="auto"/>
              <w:right w:val="single" w:sz="6" w:space="0" w:color="auto"/>
            </w:tcBorders>
            <w:shd w:val="clear" w:color="auto" w:fill="C0C0C0"/>
          </w:tcPr>
          <w:p w14:paraId="150E6A84" w14:textId="77777777" w:rsidR="00B759AB" w:rsidRPr="006D19EC" w:rsidRDefault="00B759AB" w:rsidP="00B55B0E">
            <w:pPr>
              <w:spacing w:after="0" w:line="240" w:lineRule="auto"/>
              <w:jc w:val="center"/>
              <w:rPr>
                <w:rFonts w:ascii="Arial" w:hAnsi="Arial" w:cs="Arial"/>
                <w:b/>
                <w:iCs/>
                <w:sz w:val="18"/>
                <w:szCs w:val="18"/>
                <w:lang w:eastAsia="fr-FR"/>
              </w:rPr>
            </w:pPr>
            <w:r w:rsidRPr="006D19EC">
              <w:rPr>
                <w:rFonts w:ascii="Arial" w:hAnsi="Arial" w:cs="Arial"/>
                <w:b/>
                <w:iCs/>
                <w:sz w:val="18"/>
                <w:szCs w:val="18"/>
              </w:rPr>
              <w:t>Lue</w:t>
            </w:r>
          </w:p>
        </w:tc>
        <w:tc>
          <w:tcPr>
            <w:tcW w:w="1800" w:type="dxa"/>
            <w:tcBorders>
              <w:top w:val="single" w:sz="6" w:space="0" w:color="auto"/>
              <w:left w:val="single" w:sz="6" w:space="0" w:color="auto"/>
              <w:bottom w:val="single" w:sz="6" w:space="0" w:color="auto"/>
              <w:right w:val="single" w:sz="6" w:space="0" w:color="auto"/>
            </w:tcBorders>
            <w:shd w:val="clear" w:color="auto" w:fill="C0C0C0"/>
          </w:tcPr>
          <w:p w14:paraId="65190957" w14:textId="77777777" w:rsidR="00B759AB" w:rsidRPr="006D19EC" w:rsidRDefault="00B759AB" w:rsidP="00B55B0E">
            <w:pPr>
              <w:spacing w:after="0" w:line="240" w:lineRule="auto"/>
              <w:jc w:val="center"/>
              <w:rPr>
                <w:rFonts w:ascii="Arial" w:hAnsi="Arial" w:cs="Arial"/>
                <w:b/>
                <w:iCs/>
                <w:sz w:val="18"/>
                <w:szCs w:val="18"/>
                <w:lang w:eastAsia="fr-FR"/>
              </w:rPr>
            </w:pPr>
            <w:r w:rsidRPr="006D19EC">
              <w:rPr>
                <w:rFonts w:ascii="Arial" w:hAnsi="Arial" w:cs="Arial"/>
                <w:b/>
                <w:iCs/>
                <w:sz w:val="18"/>
                <w:szCs w:val="18"/>
              </w:rPr>
              <w:t>Parlée</w:t>
            </w:r>
          </w:p>
        </w:tc>
        <w:tc>
          <w:tcPr>
            <w:tcW w:w="2245" w:type="dxa"/>
            <w:tcBorders>
              <w:top w:val="single" w:sz="6" w:space="0" w:color="auto"/>
              <w:left w:val="single" w:sz="6" w:space="0" w:color="auto"/>
              <w:bottom w:val="single" w:sz="6" w:space="0" w:color="auto"/>
              <w:right w:val="single" w:sz="6" w:space="0" w:color="auto"/>
            </w:tcBorders>
            <w:shd w:val="clear" w:color="auto" w:fill="C0C0C0"/>
          </w:tcPr>
          <w:p w14:paraId="0C884213" w14:textId="77777777" w:rsidR="00B759AB" w:rsidRPr="006D19EC" w:rsidRDefault="00B759AB" w:rsidP="00B55B0E">
            <w:pPr>
              <w:spacing w:after="0" w:line="240" w:lineRule="auto"/>
              <w:jc w:val="center"/>
              <w:rPr>
                <w:rFonts w:ascii="Arial" w:hAnsi="Arial" w:cs="Arial"/>
                <w:b/>
                <w:iCs/>
                <w:sz w:val="18"/>
                <w:szCs w:val="18"/>
                <w:lang w:eastAsia="fr-FR"/>
              </w:rPr>
            </w:pPr>
            <w:r w:rsidRPr="006D19EC">
              <w:rPr>
                <w:rFonts w:ascii="Arial" w:hAnsi="Arial" w:cs="Arial"/>
                <w:b/>
                <w:iCs/>
                <w:sz w:val="18"/>
                <w:szCs w:val="18"/>
              </w:rPr>
              <w:t>Ecrite</w:t>
            </w:r>
          </w:p>
        </w:tc>
      </w:tr>
      <w:tr w:rsidR="00B65F9B" w:rsidRPr="006D19EC" w14:paraId="56CA3170" w14:textId="77777777" w:rsidTr="00A841D6">
        <w:tc>
          <w:tcPr>
            <w:tcW w:w="2340" w:type="dxa"/>
            <w:tcBorders>
              <w:top w:val="single" w:sz="6" w:space="0" w:color="auto"/>
              <w:left w:val="single" w:sz="6" w:space="0" w:color="auto"/>
              <w:bottom w:val="single" w:sz="6" w:space="0" w:color="auto"/>
              <w:right w:val="single" w:sz="6" w:space="0" w:color="auto"/>
            </w:tcBorders>
          </w:tcPr>
          <w:p w14:paraId="788987AE" w14:textId="77777777" w:rsidR="00B65F9B" w:rsidRPr="006D19EC" w:rsidRDefault="00B65F9B" w:rsidP="00A841D6">
            <w:pPr>
              <w:pStyle w:val="normaltableau"/>
              <w:spacing w:before="0" w:after="0"/>
              <w:jc w:val="center"/>
              <w:rPr>
                <w:rFonts w:ascii="Arial" w:hAnsi="Arial" w:cs="Arial"/>
                <w:sz w:val="18"/>
                <w:szCs w:val="18"/>
              </w:rPr>
            </w:pPr>
            <w:proofErr w:type="spellStart"/>
            <w:r w:rsidRPr="006D19EC">
              <w:rPr>
                <w:rFonts w:ascii="Arial" w:hAnsi="Arial" w:cs="Arial"/>
                <w:sz w:val="18"/>
                <w:szCs w:val="18"/>
              </w:rPr>
              <w:t>Français</w:t>
            </w:r>
            <w:proofErr w:type="spellEnd"/>
          </w:p>
        </w:tc>
        <w:tc>
          <w:tcPr>
            <w:tcW w:w="1800" w:type="dxa"/>
            <w:tcBorders>
              <w:top w:val="single" w:sz="4" w:space="0" w:color="auto"/>
              <w:left w:val="single" w:sz="6" w:space="0" w:color="auto"/>
              <w:bottom w:val="single" w:sz="4" w:space="0" w:color="auto"/>
              <w:right w:val="single" w:sz="6" w:space="0" w:color="auto"/>
            </w:tcBorders>
          </w:tcPr>
          <w:p w14:paraId="4F271D97" w14:textId="77777777" w:rsidR="00B65F9B" w:rsidRPr="006D19EC" w:rsidRDefault="00B65F9B" w:rsidP="00A841D6">
            <w:pPr>
              <w:pStyle w:val="normaltableau"/>
              <w:spacing w:before="0" w:after="0"/>
              <w:jc w:val="center"/>
              <w:rPr>
                <w:rFonts w:ascii="Arial" w:hAnsi="Arial" w:cs="Arial"/>
                <w:sz w:val="18"/>
                <w:szCs w:val="18"/>
              </w:rPr>
            </w:pPr>
            <w:r w:rsidRPr="006D19EC">
              <w:rPr>
                <w:rFonts w:ascii="Arial" w:hAnsi="Arial" w:cs="Arial"/>
                <w:sz w:val="18"/>
                <w:szCs w:val="18"/>
              </w:rPr>
              <w:t>1</w:t>
            </w:r>
          </w:p>
        </w:tc>
        <w:tc>
          <w:tcPr>
            <w:tcW w:w="1800" w:type="dxa"/>
            <w:tcBorders>
              <w:top w:val="single" w:sz="4" w:space="0" w:color="auto"/>
              <w:left w:val="single" w:sz="6" w:space="0" w:color="auto"/>
              <w:bottom w:val="single" w:sz="4" w:space="0" w:color="auto"/>
              <w:right w:val="single" w:sz="6" w:space="0" w:color="auto"/>
            </w:tcBorders>
          </w:tcPr>
          <w:p w14:paraId="2AA6FB9B" w14:textId="77777777" w:rsidR="00B65F9B" w:rsidRPr="006D19EC" w:rsidRDefault="00B65F9B" w:rsidP="00A841D6">
            <w:pPr>
              <w:pStyle w:val="normaltableau"/>
              <w:spacing w:before="0" w:after="0"/>
              <w:jc w:val="center"/>
              <w:rPr>
                <w:rFonts w:ascii="Arial" w:hAnsi="Arial" w:cs="Arial"/>
                <w:sz w:val="18"/>
                <w:szCs w:val="18"/>
              </w:rPr>
            </w:pPr>
            <w:r w:rsidRPr="006D19EC">
              <w:rPr>
                <w:rFonts w:ascii="Arial" w:hAnsi="Arial" w:cs="Arial"/>
                <w:sz w:val="18"/>
                <w:szCs w:val="18"/>
              </w:rPr>
              <w:t>1</w:t>
            </w:r>
          </w:p>
        </w:tc>
        <w:tc>
          <w:tcPr>
            <w:tcW w:w="2245" w:type="dxa"/>
            <w:tcBorders>
              <w:top w:val="single" w:sz="4" w:space="0" w:color="auto"/>
              <w:left w:val="single" w:sz="6" w:space="0" w:color="auto"/>
              <w:bottom w:val="single" w:sz="4" w:space="0" w:color="auto"/>
              <w:right w:val="single" w:sz="6" w:space="0" w:color="auto"/>
            </w:tcBorders>
          </w:tcPr>
          <w:p w14:paraId="630F234D" w14:textId="77777777" w:rsidR="00B65F9B" w:rsidRPr="006D19EC" w:rsidRDefault="00B65F9B" w:rsidP="00A841D6">
            <w:pPr>
              <w:spacing w:after="0" w:line="240" w:lineRule="auto"/>
              <w:jc w:val="center"/>
              <w:rPr>
                <w:rFonts w:ascii="Arial" w:hAnsi="Arial" w:cs="Arial"/>
                <w:sz w:val="18"/>
                <w:szCs w:val="18"/>
              </w:rPr>
            </w:pPr>
            <w:r w:rsidRPr="006D19EC">
              <w:rPr>
                <w:rFonts w:ascii="Arial" w:hAnsi="Arial" w:cs="Arial"/>
                <w:sz w:val="18"/>
                <w:szCs w:val="18"/>
              </w:rPr>
              <w:t>1</w:t>
            </w:r>
          </w:p>
        </w:tc>
      </w:tr>
      <w:tr w:rsidR="00B759AB" w:rsidRPr="006D19EC" w14:paraId="2B7B2423" w14:textId="77777777" w:rsidTr="00B55B0E">
        <w:tc>
          <w:tcPr>
            <w:tcW w:w="2340" w:type="dxa"/>
            <w:tcBorders>
              <w:top w:val="single" w:sz="6" w:space="0" w:color="auto"/>
              <w:left w:val="single" w:sz="6" w:space="0" w:color="auto"/>
              <w:bottom w:val="single" w:sz="6" w:space="0" w:color="auto"/>
              <w:right w:val="single" w:sz="4" w:space="0" w:color="auto"/>
            </w:tcBorders>
          </w:tcPr>
          <w:p w14:paraId="6BB7EEFC" w14:textId="77777777" w:rsidR="00B759AB" w:rsidRPr="006D19EC" w:rsidRDefault="00B759AB" w:rsidP="00B55B0E">
            <w:pPr>
              <w:pStyle w:val="normaltableau"/>
              <w:spacing w:before="0" w:after="0"/>
              <w:jc w:val="center"/>
              <w:rPr>
                <w:rFonts w:ascii="Arial" w:hAnsi="Arial" w:cs="Arial"/>
                <w:sz w:val="18"/>
                <w:szCs w:val="18"/>
              </w:rPr>
            </w:pPr>
            <w:proofErr w:type="spellStart"/>
            <w:r w:rsidRPr="006D19EC">
              <w:rPr>
                <w:rFonts w:ascii="Arial" w:hAnsi="Arial" w:cs="Arial"/>
                <w:sz w:val="18"/>
                <w:szCs w:val="18"/>
              </w:rPr>
              <w:t>Arabe</w:t>
            </w:r>
            <w:proofErr w:type="spellEnd"/>
          </w:p>
        </w:tc>
        <w:tc>
          <w:tcPr>
            <w:tcW w:w="1800" w:type="dxa"/>
            <w:tcBorders>
              <w:top w:val="single" w:sz="6" w:space="0" w:color="auto"/>
              <w:left w:val="single" w:sz="4" w:space="0" w:color="auto"/>
              <w:bottom w:val="single" w:sz="4" w:space="0" w:color="auto"/>
              <w:right w:val="single" w:sz="4" w:space="0" w:color="auto"/>
            </w:tcBorders>
          </w:tcPr>
          <w:p w14:paraId="0A583B2D" w14:textId="77777777" w:rsidR="00B759AB" w:rsidRPr="006D19EC" w:rsidRDefault="00B759AB" w:rsidP="00B55B0E">
            <w:pPr>
              <w:pStyle w:val="normaltableau"/>
              <w:spacing w:before="0" w:after="0"/>
              <w:jc w:val="center"/>
              <w:rPr>
                <w:rFonts w:ascii="Arial" w:hAnsi="Arial" w:cs="Arial"/>
                <w:sz w:val="18"/>
                <w:szCs w:val="18"/>
              </w:rPr>
            </w:pPr>
            <w:r w:rsidRPr="006D19EC">
              <w:rPr>
                <w:rFonts w:ascii="Arial" w:hAnsi="Arial" w:cs="Arial"/>
                <w:sz w:val="18"/>
                <w:szCs w:val="18"/>
              </w:rPr>
              <w:t>1</w:t>
            </w:r>
          </w:p>
        </w:tc>
        <w:tc>
          <w:tcPr>
            <w:tcW w:w="1800" w:type="dxa"/>
            <w:tcBorders>
              <w:top w:val="single" w:sz="6" w:space="0" w:color="auto"/>
              <w:left w:val="single" w:sz="4" w:space="0" w:color="auto"/>
              <w:bottom w:val="single" w:sz="4" w:space="0" w:color="auto"/>
              <w:right w:val="single" w:sz="4" w:space="0" w:color="auto"/>
            </w:tcBorders>
          </w:tcPr>
          <w:p w14:paraId="75E2EA1D" w14:textId="77777777" w:rsidR="00B759AB" w:rsidRPr="006D19EC" w:rsidRDefault="00B759AB" w:rsidP="00B55B0E">
            <w:pPr>
              <w:pStyle w:val="normaltableau"/>
              <w:spacing w:before="0" w:after="0"/>
              <w:jc w:val="center"/>
              <w:rPr>
                <w:rFonts w:ascii="Arial" w:hAnsi="Arial" w:cs="Arial"/>
                <w:sz w:val="18"/>
                <w:szCs w:val="18"/>
              </w:rPr>
            </w:pPr>
            <w:r w:rsidRPr="006D19EC">
              <w:rPr>
                <w:rFonts w:ascii="Arial" w:hAnsi="Arial" w:cs="Arial"/>
                <w:sz w:val="18"/>
                <w:szCs w:val="18"/>
              </w:rPr>
              <w:t>1</w:t>
            </w:r>
          </w:p>
        </w:tc>
        <w:tc>
          <w:tcPr>
            <w:tcW w:w="2245" w:type="dxa"/>
            <w:tcBorders>
              <w:top w:val="single" w:sz="6" w:space="0" w:color="auto"/>
              <w:left w:val="single" w:sz="4" w:space="0" w:color="auto"/>
              <w:bottom w:val="single" w:sz="4" w:space="0" w:color="auto"/>
              <w:right w:val="single" w:sz="4" w:space="0" w:color="auto"/>
            </w:tcBorders>
          </w:tcPr>
          <w:p w14:paraId="1D3C404A" w14:textId="77777777" w:rsidR="00B759AB" w:rsidRPr="006D19EC" w:rsidRDefault="00B759AB" w:rsidP="00B55B0E">
            <w:pPr>
              <w:pStyle w:val="normaltableau"/>
              <w:spacing w:before="0" w:after="0"/>
              <w:jc w:val="center"/>
              <w:rPr>
                <w:rFonts w:ascii="Arial" w:hAnsi="Arial" w:cs="Arial"/>
                <w:sz w:val="18"/>
                <w:szCs w:val="18"/>
              </w:rPr>
            </w:pPr>
            <w:r w:rsidRPr="006D19EC">
              <w:rPr>
                <w:rFonts w:ascii="Arial" w:hAnsi="Arial" w:cs="Arial"/>
                <w:sz w:val="18"/>
                <w:szCs w:val="18"/>
              </w:rPr>
              <w:t>1</w:t>
            </w:r>
          </w:p>
        </w:tc>
      </w:tr>
      <w:tr w:rsidR="00B759AB" w:rsidRPr="006D19EC" w14:paraId="148F78B0" w14:textId="77777777" w:rsidTr="00B55B0E">
        <w:tc>
          <w:tcPr>
            <w:tcW w:w="2340" w:type="dxa"/>
            <w:tcBorders>
              <w:top w:val="single" w:sz="6" w:space="0" w:color="auto"/>
              <w:left w:val="single" w:sz="6" w:space="0" w:color="auto"/>
              <w:bottom w:val="single" w:sz="6" w:space="0" w:color="auto"/>
              <w:right w:val="single" w:sz="6" w:space="0" w:color="auto"/>
            </w:tcBorders>
          </w:tcPr>
          <w:p w14:paraId="78F0005C" w14:textId="77777777" w:rsidR="00B759AB" w:rsidRPr="006D19EC" w:rsidRDefault="00B759AB" w:rsidP="00B55B0E">
            <w:pPr>
              <w:spacing w:after="0" w:line="240" w:lineRule="auto"/>
              <w:jc w:val="center"/>
              <w:rPr>
                <w:rFonts w:ascii="Arial" w:hAnsi="Arial" w:cs="Arial"/>
                <w:sz w:val="18"/>
                <w:szCs w:val="18"/>
              </w:rPr>
            </w:pPr>
            <w:r w:rsidRPr="006D19EC">
              <w:rPr>
                <w:rFonts w:ascii="Arial" w:hAnsi="Arial" w:cs="Arial"/>
                <w:sz w:val="18"/>
                <w:szCs w:val="18"/>
              </w:rPr>
              <w:t>Anglais</w:t>
            </w:r>
          </w:p>
        </w:tc>
        <w:tc>
          <w:tcPr>
            <w:tcW w:w="1800" w:type="dxa"/>
            <w:tcBorders>
              <w:top w:val="single" w:sz="4" w:space="0" w:color="auto"/>
              <w:left w:val="single" w:sz="6" w:space="0" w:color="auto"/>
              <w:bottom w:val="single" w:sz="4" w:space="0" w:color="auto"/>
              <w:right w:val="single" w:sz="6" w:space="0" w:color="auto"/>
            </w:tcBorders>
          </w:tcPr>
          <w:p w14:paraId="2A4AC880" w14:textId="7FCD1434" w:rsidR="00B759AB" w:rsidRPr="006D19EC" w:rsidRDefault="00F00387" w:rsidP="00B55B0E">
            <w:pPr>
              <w:spacing w:after="0" w:line="240" w:lineRule="auto"/>
              <w:jc w:val="center"/>
              <w:rPr>
                <w:rFonts w:ascii="Arial" w:hAnsi="Arial" w:cs="Arial"/>
                <w:sz w:val="18"/>
                <w:szCs w:val="18"/>
              </w:rPr>
            </w:pPr>
            <w:r>
              <w:rPr>
                <w:rFonts w:ascii="Arial" w:hAnsi="Arial" w:cs="Arial"/>
                <w:sz w:val="18"/>
                <w:szCs w:val="18"/>
              </w:rPr>
              <w:t>1</w:t>
            </w:r>
          </w:p>
        </w:tc>
        <w:tc>
          <w:tcPr>
            <w:tcW w:w="1800" w:type="dxa"/>
            <w:tcBorders>
              <w:top w:val="single" w:sz="4" w:space="0" w:color="auto"/>
              <w:left w:val="single" w:sz="6" w:space="0" w:color="auto"/>
              <w:bottom w:val="single" w:sz="4" w:space="0" w:color="auto"/>
              <w:right w:val="single" w:sz="6" w:space="0" w:color="auto"/>
            </w:tcBorders>
          </w:tcPr>
          <w:p w14:paraId="11FAB2BD" w14:textId="77777777" w:rsidR="00B759AB" w:rsidRPr="006D19EC" w:rsidRDefault="00B759AB" w:rsidP="00B55B0E">
            <w:pPr>
              <w:spacing w:after="0" w:line="240" w:lineRule="auto"/>
              <w:jc w:val="center"/>
              <w:rPr>
                <w:rFonts w:ascii="Arial" w:hAnsi="Arial" w:cs="Arial"/>
                <w:sz w:val="18"/>
                <w:szCs w:val="18"/>
              </w:rPr>
            </w:pPr>
            <w:r w:rsidRPr="006D19EC">
              <w:rPr>
                <w:rFonts w:ascii="Arial" w:hAnsi="Arial" w:cs="Arial"/>
                <w:sz w:val="18"/>
                <w:szCs w:val="18"/>
              </w:rPr>
              <w:t>2</w:t>
            </w:r>
          </w:p>
        </w:tc>
        <w:tc>
          <w:tcPr>
            <w:tcW w:w="2245" w:type="dxa"/>
            <w:tcBorders>
              <w:top w:val="single" w:sz="4" w:space="0" w:color="auto"/>
              <w:left w:val="single" w:sz="6" w:space="0" w:color="auto"/>
              <w:bottom w:val="single" w:sz="4" w:space="0" w:color="auto"/>
              <w:right w:val="single" w:sz="6" w:space="0" w:color="auto"/>
            </w:tcBorders>
          </w:tcPr>
          <w:p w14:paraId="59A7C723" w14:textId="77777777" w:rsidR="00B759AB" w:rsidRPr="006D19EC" w:rsidRDefault="00B759AB" w:rsidP="00B55B0E">
            <w:pPr>
              <w:spacing w:after="0" w:line="240" w:lineRule="auto"/>
              <w:jc w:val="center"/>
              <w:rPr>
                <w:rFonts w:ascii="Arial" w:hAnsi="Arial" w:cs="Arial"/>
                <w:sz w:val="18"/>
                <w:szCs w:val="18"/>
              </w:rPr>
            </w:pPr>
            <w:r w:rsidRPr="006D19EC">
              <w:rPr>
                <w:rFonts w:ascii="Arial" w:hAnsi="Arial" w:cs="Arial"/>
                <w:sz w:val="18"/>
                <w:szCs w:val="18"/>
              </w:rPr>
              <w:t>2</w:t>
            </w:r>
          </w:p>
        </w:tc>
      </w:tr>
    </w:tbl>
    <w:p w14:paraId="5F15ABC9" w14:textId="77777777" w:rsidR="00B759AB" w:rsidRPr="006D19EC" w:rsidRDefault="00B759AB" w:rsidP="00B759AB">
      <w:pPr>
        <w:autoSpaceDE w:val="0"/>
        <w:autoSpaceDN w:val="0"/>
        <w:adjustRightInd w:val="0"/>
        <w:spacing w:after="0" w:line="240" w:lineRule="auto"/>
        <w:rPr>
          <w:rFonts w:ascii="Arial" w:hAnsi="Arial" w:cs="Arial"/>
          <w:b/>
          <w:bCs/>
          <w:sz w:val="18"/>
          <w:szCs w:val="18"/>
          <w:lang w:eastAsia="fr-FR"/>
        </w:rPr>
      </w:pPr>
    </w:p>
    <w:p w14:paraId="5D6C3288" w14:textId="77777777" w:rsidR="00B759AB" w:rsidRPr="006D19EC" w:rsidRDefault="00B759AB" w:rsidP="00B759AB">
      <w:pPr>
        <w:autoSpaceDE w:val="0"/>
        <w:autoSpaceDN w:val="0"/>
        <w:adjustRightInd w:val="0"/>
        <w:spacing w:after="0" w:line="240" w:lineRule="auto"/>
        <w:rPr>
          <w:rFonts w:ascii="Arial" w:hAnsi="Arial" w:cs="Arial"/>
          <w:b/>
          <w:bCs/>
          <w:sz w:val="18"/>
          <w:szCs w:val="18"/>
          <w:lang w:eastAsia="fr-FR"/>
        </w:rPr>
      </w:pPr>
      <w:r w:rsidRPr="006D19EC">
        <w:rPr>
          <w:rFonts w:ascii="Arial" w:hAnsi="Arial" w:cs="Arial"/>
          <w:b/>
          <w:bCs/>
          <w:sz w:val="18"/>
          <w:szCs w:val="18"/>
          <w:lang w:eastAsia="fr-FR"/>
        </w:rPr>
        <w:t>10. Compétences principales :</w:t>
      </w:r>
    </w:p>
    <w:p w14:paraId="22AD6EE9" w14:textId="6DD3900F" w:rsidR="00012BD2" w:rsidRDefault="00B759AB" w:rsidP="00012BD2">
      <w:pPr>
        <w:autoSpaceDE w:val="0"/>
        <w:autoSpaceDN w:val="0"/>
        <w:adjustRightInd w:val="0"/>
        <w:spacing w:after="0" w:line="240" w:lineRule="auto"/>
        <w:jc w:val="both"/>
        <w:rPr>
          <w:rFonts w:ascii="Arial" w:hAnsi="Arial" w:cs="Arial"/>
          <w:sz w:val="18"/>
          <w:szCs w:val="18"/>
          <w:lang w:eastAsia="fr-FR"/>
        </w:rPr>
      </w:pPr>
      <w:r w:rsidRPr="006D19EC">
        <w:rPr>
          <w:rFonts w:ascii="Arial" w:hAnsi="Arial" w:cs="Arial"/>
          <w:sz w:val="18"/>
          <w:szCs w:val="18"/>
          <w:lang w:eastAsia="fr-FR"/>
        </w:rPr>
        <w:t xml:space="preserve">- </w:t>
      </w:r>
      <w:r w:rsidR="00012BD2">
        <w:rPr>
          <w:rFonts w:ascii="Arial" w:hAnsi="Arial" w:cs="Arial"/>
          <w:sz w:val="18"/>
          <w:szCs w:val="18"/>
          <w:lang w:eastAsia="fr-FR"/>
        </w:rPr>
        <w:t>Recherche, analyse et élaboration de documents liés aux questions politiques, juridiques (droits de l’homme) et aux sciences sociales.</w:t>
      </w:r>
    </w:p>
    <w:p w14:paraId="705FF5AF" w14:textId="316914EA" w:rsidR="00B759AB" w:rsidRPr="006D19EC" w:rsidRDefault="00B759AB" w:rsidP="00012BD2">
      <w:pPr>
        <w:autoSpaceDE w:val="0"/>
        <w:autoSpaceDN w:val="0"/>
        <w:adjustRightInd w:val="0"/>
        <w:spacing w:after="0" w:line="240" w:lineRule="auto"/>
        <w:jc w:val="both"/>
        <w:rPr>
          <w:rFonts w:ascii="Arial" w:hAnsi="Arial" w:cs="Arial"/>
          <w:sz w:val="18"/>
          <w:szCs w:val="18"/>
          <w:lang w:eastAsia="fr-FR"/>
        </w:rPr>
      </w:pPr>
      <w:r w:rsidRPr="006D19EC">
        <w:rPr>
          <w:rFonts w:ascii="Arial" w:hAnsi="Arial" w:cs="Arial"/>
          <w:sz w:val="18"/>
          <w:szCs w:val="18"/>
          <w:lang w:eastAsia="fr-FR"/>
        </w:rPr>
        <w:t xml:space="preserve">- </w:t>
      </w:r>
      <w:r w:rsidRPr="002A46A6">
        <w:rPr>
          <w:rFonts w:ascii="Arial" w:hAnsi="Arial" w:cs="Arial"/>
          <w:b/>
          <w:sz w:val="18"/>
          <w:szCs w:val="18"/>
          <w:lang w:eastAsia="fr-FR"/>
        </w:rPr>
        <w:t xml:space="preserve">Formulation, </w:t>
      </w:r>
      <w:r w:rsidR="000870B8">
        <w:rPr>
          <w:rFonts w:ascii="Arial" w:hAnsi="Arial" w:cs="Arial"/>
          <w:b/>
          <w:sz w:val="18"/>
          <w:szCs w:val="18"/>
          <w:lang w:eastAsia="fr-FR"/>
        </w:rPr>
        <w:t xml:space="preserve">coordination, </w:t>
      </w:r>
      <w:r w:rsidRPr="002A46A6">
        <w:rPr>
          <w:rFonts w:ascii="Arial" w:hAnsi="Arial" w:cs="Arial"/>
          <w:b/>
          <w:sz w:val="18"/>
          <w:szCs w:val="18"/>
          <w:lang w:eastAsia="fr-FR"/>
        </w:rPr>
        <w:t xml:space="preserve">gestion et suivi-évaluation de projets, programmes liés </w:t>
      </w:r>
      <w:r w:rsidR="00B55B0E" w:rsidRPr="002A46A6">
        <w:rPr>
          <w:rFonts w:ascii="Arial" w:hAnsi="Arial" w:cs="Arial"/>
          <w:b/>
          <w:sz w:val="18"/>
          <w:szCs w:val="18"/>
          <w:lang w:eastAsia="fr-FR"/>
        </w:rPr>
        <w:t xml:space="preserve">au renforcement des capacités de la société civile, </w:t>
      </w:r>
      <w:r w:rsidRPr="002A46A6">
        <w:rPr>
          <w:rFonts w:ascii="Arial" w:hAnsi="Arial" w:cs="Arial"/>
          <w:b/>
          <w:sz w:val="18"/>
          <w:szCs w:val="18"/>
          <w:lang w:eastAsia="fr-FR"/>
        </w:rPr>
        <w:t xml:space="preserve">à la protection des droits de </w:t>
      </w:r>
      <w:r w:rsidR="00BE6C64" w:rsidRPr="002A46A6">
        <w:rPr>
          <w:rFonts w:ascii="Arial" w:hAnsi="Arial" w:cs="Arial"/>
          <w:b/>
          <w:sz w:val="18"/>
          <w:szCs w:val="18"/>
          <w:lang w:eastAsia="fr-FR"/>
        </w:rPr>
        <w:t xml:space="preserve"> l’homme</w:t>
      </w:r>
      <w:r w:rsidRPr="006D19EC">
        <w:rPr>
          <w:rFonts w:ascii="Arial" w:hAnsi="Arial" w:cs="Arial"/>
          <w:sz w:val="18"/>
          <w:szCs w:val="18"/>
          <w:lang w:eastAsia="fr-FR"/>
        </w:rPr>
        <w:t xml:space="preserve">, </w:t>
      </w:r>
      <w:r w:rsidR="002A46A6" w:rsidRPr="002A46A6">
        <w:rPr>
          <w:rFonts w:ascii="Arial" w:hAnsi="Arial" w:cs="Arial"/>
          <w:sz w:val="18"/>
          <w:szCs w:val="18"/>
          <w:lang w:eastAsia="fr-FR"/>
        </w:rPr>
        <w:t>aux processus électoraux,</w:t>
      </w:r>
      <w:r w:rsidR="002A46A6">
        <w:rPr>
          <w:rFonts w:ascii="Arial" w:hAnsi="Arial" w:cs="Arial"/>
          <w:sz w:val="18"/>
          <w:szCs w:val="18"/>
          <w:lang w:eastAsia="fr-FR"/>
        </w:rPr>
        <w:t xml:space="preserve">, </w:t>
      </w:r>
      <w:r w:rsidRPr="006D19EC">
        <w:rPr>
          <w:rFonts w:ascii="Arial" w:hAnsi="Arial" w:cs="Arial"/>
          <w:sz w:val="18"/>
          <w:szCs w:val="18"/>
          <w:lang w:eastAsia="fr-FR"/>
        </w:rPr>
        <w:t>à la   consolidation de la paix et le développement.</w:t>
      </w:r>
    </w:p>
    <w:p w14:paraId="2C611B15" w14:textId="77777777" w:rsidR="00B759AB" w:rsidRPr="006D19EC" w:rsidRDefault="00B759AB" w:rsidP="00012BD2">
      <w:pPr>
        <w:autoSpaceDE w:val="0"/>
        <w:autoSpaceDN w:val="0"/>
        <w:adjustRightInd w:val="0"/>
        <w:spacing w:after="0" w:line="240" w:lineRule="auto"/>
        <w:jc w:val="both"/>
        <w:rPr>
          <w:rFonts w:ascii="Arial" w:hAnsi="Arial" w:cs="Arial"/>
          <w:sz w:val="18"/>
          <w:szCs w:val="18"/>
          <w:lang w:eastAsia="fr-FR"/>
        </w:rPr>
      </w:pPr>
      <w:r w:rsidRPr="006D19EC">
        <w:rPr>
          <w:rFonts w:ascii="Arial" w:hAnsi="Arial" w:cs="Arial"/>
          <w:sz w:val="18"/>
          <w:szCs w:val="18"/>
          <w:lang w:eastAsia="fr-FR"/>
        </w:rPr>
        <w:t xml:space="preserve">- Développement d’outils de communication et suivi et évaluation </w:t>
      </w:r>
    </w:p>
    <w:p w14:paraId="2458CCAC" w14:textId="77777777" w:rsidR="00B759AB" w:rsidRPr="006D19EC" w:rsidRDefault="00B759AB" w:rsidP="00012BD2">
      <w:pPr>
        <w:autoSpaceDE w:val="0"/>
        <w:autoSpaceDN w:val="0"/>
        <w:adjustRightInd w:val="0"/>
        <w:spacing w:after="0" w:line="240" w:lineRule="auto"/>
        <w:jc w:val="both"/>
        <w:rPr>
          <w:rFonts w:ascii="Arial" w:hAnsi="Arial" w:cs="Arial"/>
          <w:sz w:val="18"/>
          <w:szCs w:val="18"/>
          <w:lang w:eastAsia="fr-FR"/>
        </w:rPr>
      </w:pPr>
      <w:r w:rsidRPr="006D19EC">
        <w:rPr>
          <w:rFonts w:ascii="Arial" w:hAnsi="Arial" w:cs="Arial"/>
          <w:sz w:val="18"/>
          <w:szCs w:val="18"/>
          <w:lang w:eastAsia="fr-FR"/>
        </w:rPr>
        <w:t>- Développement et mise en œuvre d'actions de sensibilisation et d’outils pédagogiques.</w:t>
      </w:r>
    </w:p>
    <w:p w14:paraId="7DB0A65E" w14:textId="77777777" w:rsidR="00B759AB" w:rsidRPr="006D19EC" w:rsidRDefault="00B759AB" w:rsidP="00012BD2">
      <w:pPr>
        <w:autoSpaceDE w:val="0"/>
        <w:autoSpaceDN w:val="0"/>
        <w:adjustRightInd w:val="0"/>
        <w:spacing w:after="0" w:line="240" w:lineRule="auto"/>
        <w:jc w:val="both"/>
        <w:rPr>
          <w:rFonts w:ascii="Arial" w:hAnsi="Arial" w:cs="Arial"/>
          <w:sz w:val="18"/>
          <w:szCs w:val="18"/>
          <w:lang w:eastAsia="fr-FR"/>
        </w:rPr>
      </w:pPr>
      <w:r w:rsidRPr="006D19EC">
        <w:rPr>
          <w:rFonts w:ascii="Arial" w:hAnsi="Arial" w:cs="Arial"/>
          <w:sz w:val="18"/>
          <w:szCs w:val="18"/>
          <w:lang w:eastAsia="fr-FR"/>
        </w:rPr>
        <w:t>- Direction de projets et de services (administratif, social).</w:t>
      </w:r>
    </w:p>
    <w:p w14:paraId="7CEB53B7" w14:textId="3A1B4C6B" w:rsidR="00B759AB" w:rsidRPr="006D19EC" w:rsidRDefault="00B759AB" w:rsidP="00012BD2">
      <w:pPr>
        <w:autoSpaceDE w:val="0"/>
        <w:autoSpaceDN w:val="0"/>
        <w:adjustRightInd w:val="0"/>
        <w:spacing w:after="0" w:line="240" w:lineRule="auto"/>
        <w:jc w:val="both"/>
        <w:rPr>
          <w:rFonts w:ascii="Arial" w:hAnsi="Arial" w:cs="Arial"/>
          <w:sz w:val="18"/>
          <w:szCs w:val="18"/>
          <w:lang w:eastAsia="fr-FR"/>
        </w:rPr>
      </w:pPr>
      <w:r w:rsidRPr="006D19EC">
        <w:rPr>
          <w:rFonts w:ascii="Arial" w:hAnsi="Arial" w:cs="Arial"/>
          <w:sz w:val="18"/>
          <w:szCs w:val="18"/>
          <w:lang w:eastAsia="fr-FR"/>
        </w:rPr>
        <w:t>- Appui à la définition de politique</w:t>
      </w:r>
      <w:r w:rsidR="002A46A6">
        <w:rPr>
          <w:rFonts w:ascii="Arial" w:hAnsi="Arial" w:cs="Arial"/>
          <w:sz w:val="18"/>
          <w:szCs w:val="18"/>
          <w:lang w:eastAsia="fr-FR"/>
        </w:rPr>
        <w:t>s</w:t>
      </w:r>
      <w:r w:rsidRPr="006D19EC">
        <w:rPr>
          <w:rFonts w:ascii="Arial" w:hAnsi="Arial" w:cs="Arial"/>
          <w:sz w:val="18"/>
          <w:szCs w:val="18"/>
          <w:lang w:eastAsia="fr-FR"/>
        </w:rPr>
        <w:t xml:space="preserve"> publique</w:t>
      </w:r>
      <w:r w:rsidR="002A46A6">
        <w:rPr>
          <w:rFonts w:ascii="Arial" w:hAnsi="Arial" w:cs="Arial"/>
          <w:sz w:val="18"/>
          <w:szCs w:val="18"/>
          <w:lang w:eastAsia="fr-FR"/>
        </w:rPr>
        <w:t>s</w:t>
      </w:r>
    </w:p>
    <w:p w14:paraId="6AF77F26" w14:textId="77777777" w:rsidR="00B759AB" w:rsidRPr="006D19EC" w:rsidRDefault="00B759AB" w:rsidP="00012BD2">
      <w:pPr>
        <w:autoSpaceDE w:val="0"/>
        <w:autoSpaceDN w:val="0"/>
        <w:adjustRightInd w:val="0"/>
        <w:spacing w:after="0" w:line="240" w:lineRule="auto"/>
        <w:jc w:val="both"/>
        <w:rPr>
          <w:rFonts w:ascii="Arial" w:hAnsi="Arial" w:cs="Arial"/>
          <w:sz w:val="18"/>
          <w:szCs w:val="18"/>
          <w:lang w:eastAsia="fr-FR"/>
        </w:rPr>
      </w:pPr>
      <w:r w:rsidRPr="006D19EC">
        <w:rPr>
          <w:rFonts w:ascii="Arial" w:hAnsi="Arial" w:cs="Arial"/>
          <w:sz w:val="18"/>
          <w:szCs w:val="18"/>
          <w:lang w:eastAsia="fr-FR"/>
        </w:rPr>
        <w:t xml:space="preserve">- Diplomatie, relations publiques, conférences et rédaction d'études. </w:t>
      </w:r>
    </w:p>
    <w:p w14:paraId="33D5D5C2" w14:textId="77777777" w:rsidR="00B759AB" w:rsidRPr="006D19EC" w:rsidRDefault="00B759AB" w:rsidP="00B759AB">
      <w:pPr>
        <w:autoSpaceDE w:val="0"/>
        <w:autoSpaceDN w:val="0"/>
        <w:adjustRightInd w:val="0"/>
        <w:spacing w:after="0" w:line="240" w:lineRule="auto"/>
        <w:rPr>
          <w:rFonts w:ascii="Arial" w:hAnsi="Arial" w:cs="Arial"/>
          <w:sz w:val="18"/>
          <w:szCs w:val="18"/>
          <w:lang w:eastAsia="fr-FR"/>
        </w:rPr>
      </w:pPr>
    </w:p>
    <w:p w14:paraId="2C3C4839" w14:textId="7B947246" w:rsidR="00B759AB" w:rsidRPr="00012BD2" w:rsidRDefault="00B759AB" w:rsidP="00012BD2">
      <w:pPr>
        <w:pStyle w:val="Paragraphedeliste"/>
        <w:numPr>
          <w:ilvl w:val="0"/>
          <w:numId w:val="9"/>
        </w:numPr>
        <w:autoSpaceDE w:val="0"/>
        <w:autoSpaceDN w:val="0"/>
        <w:adjustRightInd w:val="0"/>
        <w:spacing w:after="0" w:line="240" w:lineRule="auto"/>
        <w:contextualSpacing w:val="0"/>
        <w:rPr>
          <w:rFonts w:ascii="Arial" w:hAnsi="Arial" w:cs="Arial"/>
          <w:b/>
          <w:sz w:val="18"/>
          <w:szCs w:val="18"/>
        </w:rPr>
      </w:pPr>
      <w:r w:rsidRPr="006D19EC">
        <w:rPr>
          <w:rFonts w:ascii="Arial" w:hAnsi="Arial" w:cs="Arial"/>
          <w:b/>
          <w:sz w:val="18"/>
          <w:szCs w:val="18"/>
        </w:rPr>
        <w:t>Expérience spécifique dans la zone Sud:</w:t>
      </w:r>
    </w:p>
    <w:tbl>
      <w:tblPr>
        <w:tblW w:w="0" w:type="auto"/>
        <w:jc w:val="center"/>
        <w:tblLayout w:type="fixed"/>
        <w:tblCellMar>
          <w:left w:w="120" w:type="dxa"/>
          <w:right w:w="120" w:type="dxa"/>
        </w:tblCellMar>
        <w:tblLook w:val="0000" w:firstRow="0" w:lastRow="0" w:firstColumn="0" w:lastColumn="0" w:noHBand="0" w:noVBand="0"/>
      </w:tblPr>
      <w:tblGrid>
        <w:gridCol w:w="2202"/>
        <w:gridCol w:w="4510"/>
      </w:tblGrid>
      <w:tr w:rsidR="00B759AB" w:rsidRPr="006D19EC" w14:paraId="06BB144B" w14:textId="77777777" w:rsidTr="00B55B0E">
        <w:trPr>
          <w:jc w:val="center"/>
        </w:trPr>
        <w:tc>
          <w:tcPr>
            <w:tcW w:w="2202" w:type="dxa"/>
            <w:tcBorders>
              <w:top w:val="double" w:sz="6" w:space="0" w:color="auto"/>
              <w:left w:val="double" w:sz="6" w:space="0" w:color="auto"/>
              <w:bottom w:val="single" w:sz="6" w:space="0" w:color="auto"/>
            </w:tcBorders>
            <w:shd w:val="pct5" w:color="auto" w:fill="FFFFFF"/>
          </w:tcPr>
          <w:p w14:paraId="1FAB808F" w14:textId="77777777" w:rsidR="00B759AB" w:rsidRPr="006D19EC" w:rsidRDefault="00B759AB" w:rsidP="00B55B0E">
            <w:pPr>
              <w:pStyle w:val="normaltableau"/>
              <w:spacing w:before="0" w:after="0"/>
              <w:jc w:val="center"/>
              <w:rPr>
                <w:rFonts w:ascii="Arial" w:hAnsi="Arial" w:cs="Arial"/>
                <w:sz w:val="18"/>
                <w:szCs w:val="18"/>
              </w:rPr>
            </w:pPr>
            <w:r w:rsidRPr="006D19EC">
              <w:rPr>
                <w:rFonts w:ascii="Arial" w:hAnsi="Arial" w:cs="Arial"/>
                <w:sz w:val="18"/>
                <w:szCs w:val="18"/>
              </w:rPr>
              <w:t>Pays</w:t>
            </w:r>
          </w:p>
        </w:tc>
        <w:tc>
          <w:tcPr>
            <w:tcW w:w="4510" w:type="dxa"/>
            <w:tcBorders>
              <w:top w:val="double" w:sz="6" w:space="0" w:color="auto"/>
              <w:left w:val="single" w:sz="6" w:space="0" w:color="auto"/>
              <w:bottom w:val="single" w:sz="6" w:space="0" w:color="auto"/>
              <w:right w:val="double" w:sz="6" w:space="0" w:color="auto"/>
            </w:tcBorders>
            <w:shd w:val="pct5" w:color="auto" w:fill="FFFFFF"/>
          </w:tcPr>
          <w:p w14:paraId="116FBD3A" w14:textId="77777777" w:rsidR="00B759AB" w:rsidRPr="006D19EC" w:rsidRDefault="00B759AB" w:rsidP="00B55B0E">
            <w:pPr>
              <w:pStyle w:val="normaltableau"/>
              <w:spacing w:before="0" w:after="0"/>
              <w:jc w:val="center"/>
              <w:rPr>
                <w:rFonts w:ascii="Arial" w:hAnsi="Arial" w:cs="Arial"/>
                <w:sz w:val="18"/>
                <w:szCs w:val="18"/>
              </w:rPr>
            </w:pPr>
            <w:r w:rsidRPr="006D19EC">
              <w:rPr>
                <w:rFonts w:ascii="Arial" w:hAnsi="Arial" w:cs="Arial"/>
                <w:sz w:val="18"/>
                <w:szCs w:val="18"/>
              </w:rPr>
              <w:t>Date de - à</w:t>
            </w:r>
          </w:p>
        </w:tc>
      </w:tr>
      <w:tr w:rsidR="005D2000" w:rsidRPr="006D19EC" w14:paraId="03E63C16" w14:textId="77777777" w:rsidTr="00B55B0E">
        <w:trPr>
          <w:jc w:val="center"/>
        </w:trPr>
        <w:tc>
          <w:tcPr>
            <w:tcW w:w="2202" w:type="dxa"/>
            <w:tcBorders>
              <w:left w:val="double" w:sz="6" w:space="0" w:color="auto"/>
            </w:tcBorders>
          </w:tcPr>
          <w:p w14:paraId="29D13405" w14:textId="329BB810" w:rsidR="005D2000" w:rsidRPr="006D19EC" w:rsidRDefault="005D2000" w:rsidP="006D2DC7">
            <w:pPr>
              <w:pStyle w:val="normaltableau"/>
              <w:spacing w:before="0" w:after="0"/>
              <w:jc w:val="center"/>
              <w:rPr>
                <w:rFonts w:ascii="Arial" w:hAnsi="Arial" w:cs="Arial"/>
                <w:sz w:val="18"/>
                <w:szCs w:val="18"/>
              </w:rPr>
            </w:pPr>
            <w:proofErr w:type="spellStart"/>
            <w:r>
              <w:rPr>
                <w:rFonts w:ascii="Arial" w:hAnsi="Arial" w:cs="Arial"/>
                <w:sz w:val="18"/>
                <w:szCs w:val="18"/>
              </w:rPr>
              <w:t>Algérie</w:t>
            </w:r>
            <w:proofErr w:type="spellEnd"/>
          </w:p>
        </w:tc>
        <w:tc>
          <w:tcPr>
            <w:tcW w:w="4510" w:type="dxa"/>
            <w:tcBorders>
              <w:left w:val="single" w:sz="6" w:space="0" w:color="auto"/>
              <w:right w:val="double" w:sz="6" w:space="0" w:color="auto"/>
            </w:tcBorders>
          </w:tcPr>
          <w:p w14:paraId="7099C76E" w14:textId="4454BFB2" w:rsidR="006D2DC7" w:rsidRDefault="005D2000" w:rsidP="006D2DC7">
            <w:pPr>
              <w:spacing w:after="0" w:line="240" w:lineRule="auto"/>
              <w:rPr>
                <w:rFonts w:ascii="Arial" w:hAnsi="Arial" w:cs="Arial"/>
                <w:bCs/>
                <w:sz w:val="18"/>
                <w:szCs w:val="18"/>
              </w:rPr>
            </w:pPr>
            <w:r>
              <w:rPr>
                <w:rFonts w:ascii="Arial" w:hAnsi="Arial" w:cs="Arial"/>
                <w:sz w:val="18"/>
                <w:szCs w:val="18"/>
              </w:rPr>
              <w:t xml:space="preserve">Juin à Sept.1998/ Janv. à </w:t>
            </w:r>
            <w:r w:rsidR="006D2DC7">
              <w:rPr>
                <w:rFonts w:ascii="Arial" w:hAnsi="Arial" w:cs="Arial"/>
                <w:sz w:val="18"/>
                <w:szCs w:val="18"/>
              </w:rPr>
              <w:t>août</w:t>
            </w:r>
            <w:r>
              <w:rPr>
                <w:rFonts w:ascii="Arial" w:hAnsi="Arial" w:cs="Arial"/>
                <w:sz w:val="18"/>
                <w:szCs w:val="18"/>
              </w:rPr>
              <w:t xml:space="preserve"> 2002/ </w:t>
            </w:r>
            <w:r w:rsidR="006D2DC7">
              <w:rPr>
                <w:rFonts w:ascii="Arial" w:hAnsi="Arial" w:cs="Arial"/>
                <w:bCs/>
                <w:sz w:val="18"/>
                <w:szCs w:val="18"/>
              </w:rPr>
              <w:t xml:space="preserve">Juillet </w:t>
            </w:r>
            <w:r w:rsidR="006D2DC7" w:rsidRPr="006D19EC">
              <w:rPr>
                <w:rFonts w:ascii="Arial" w:hAnsi="Arial" w:cs="Arial"/>
                <w:bCs/>
                <w:sz w:val="18"/>
                <w:szCs w:val="18"/>
              </w:rPr>
              <w:t>2003</w:t>
            </w:r>
            <w:r w:rsidR="006D2DC7">
              <w:rPr>
                <w:rFonts w:ascii="Arial" w:hAnsi="Arial" w:cs="Arial"/>
                <w:bCs/>
                <w:sz w:val="18"/>
                <w:szCs w:val="18"/>
              </w:rPr>
              <w:t xml:space="preserve"> – </w:t>
            </w:r>
          </w:p>
          <w:p w14:paraId="59C55F4F" w14:textId="1000BF20" w:rsidR="005D2000" w:rsidRPr="006D2DC7" w:rsidRDefault="006D2DC7" w:rsidP="006D2DC7">
            <w:pPr>
              <w:spacing w:after="0" w:line="240" w:lineRule="auto"/>
              <w:rPr>
                <w:rFonts w:ascii="Arial" w:hAnsi="Arial" w:cs="Arial"/>
                <w:sz w:val="18"/>
                <w:szCs w:val="18"/>
              </w:rPr>
            </w:pPr>
            <w:r>
              <w:rPr>
                <w:rFonts w:ascii="Arial" w:hAnsi="Arial" w:cs="Arial"/>
                <w:bCs/>
                <w:sz w:val="18"/>
                <w:szCs w:val="18"/>
              </w:rPr>
              <w:t xml:space="preserve">Nov. 2003/ </w:t>
            </w:r>
            <w:r>
              <w:rPr>
                <w:rFonts w:ascii="Arial" w:hAnsi="Arial" w:cs="Arial"/>
                <w:sz w:val="18"/>
                <w:szCs w:val="18"/>
              </w:rPr>
              <w:t>Janv. à avril 2005</w:t>
            </w:r>
          </w:p>
        </w:tc>
      </w:tr>
      <w:tr w:rsidR="00B759AB" w:rsidRPr="006D19EC" w14:paraId="2E2388B1" w14:textId="77777777" w:rsidTr="00B55B0E">
        <w:trPr>
          <w:jc w:val="center"/>
        </w:trPr>
        <w:tc>
          <w:tcPr>
            <w:tcW w:w="2202" w:type="dxa"/>
            <w:tcBorders>
              <w:top w:val="single" w:sz="6" w:space="0" w:color="auto"/>
              <w:left w:val="double" w:sz="6" w:space="0" w:color="auto"/>
              <w:bottom w:val="single" w:sz="6" w:space="0" w:color="auto"/>
            </w:tcBorders>
          </w:tcPr>
          <w:p w14:paraId="4D896934" w14:textId="72A18459" w:rsidR="00B759AB" w:rsidRPr="006D19EC" w:rsidRDefault="00235F74" w:rsidP="00B55B0E">
            <w:pPr>
              <w:pStyle w:val="normaltableau"/>
              <w:spacing w:before="0" w:after="0"/>
              <w:jc w:val="center"/>
              <w:rPr>
                <w:rFonts w:ascii="Arial" w:hAnsi="Arial" w:cs="Arial"/>
                <w:sz w:val="18"/>
                <w:szCs w:val="18"/>
              </w:rPr>
            </w:pPr>
            <w:r w:rsidRPr="006D19EC">
              <w:rPr>
                <w:rFonts w:ascii="Arial" w:hAnsi="Arial" w:cs="Arial"/>
                <w:sz w:val="18"/>
                <w:szCs w:val="18"/>
              </w:rPr>
              <w:t>Burundi</w:t>
            </w:r>
          </w:p>
        </w:tc>
        <w:tc>
          <w:tcPr>
            <w:tcW w:w="4510" w:type="dxa"/>
            <w:tcBorders>
              <w:top w:val="single" w:sz="6" w:space="0" w:color="auto"/>
              <w:left w:val="single" w:sz="6" w:space="0" w:color="auto"/>
              <w:bottom w:val="single" w:sz="6" w:space="0" w:color="auto"/>
              <w:right w:val="double" w:sz="6" w:space="0" w:color="auto"/>
            </w:tcBorders>
          </w:tcPr>
          <w:p w14:paraId="2B95D545" w14:textId="5CB55068" w:rsidR="00B759AB" w:rsidRPr="006D19EC" w:rsidRDefault="00235F74" w:rsidP="00B55B0E">
            <w:pPr>
              <w:pStyle w:val="normaltableau"/>
              <w:spacing w:before="0" w:after="0"/>
              <w:rPr>
                <w:rFonts w:ascii="Arial" w:hAnsi="Arial" w:cs="Arial"/>
                <w:sz w:val="18"/>
                <w:szCs w:val="18"/>
              </w:rPr>
            </w:pPr>
            <w:proofErr w:type="spellStart"/>
            <w:r w:rsidRPr="006D19EC">
              <w:rPr>
                <w:rFonts w:ascii="Arial" w:hAnsi="Arial" w:cs="Arial"/>
                <w:sz w:val="18"/>
                <w:szCs w:val="18"/>
              </w:rPr>
              <w:t>Juin</w:t>
            </w:r>
            <w:proofErr w:type="spellEnd"/>
            <w:r w:rsidRPr="006D19EC">
              <w:rPr>
                <w:rFonts w:ascii="Arial" w:hAnsi="Arial" w:cs="Arial"/>
                <w:sz w:val="18"/>
                <w:szCs w:val="18"/>
              </w:rPr>
              <w:t xml:space="preserve"> 2006 à </w:t>
            </w:r>
            <w:proofErr w:type="spellStart"/>
            <w:r w:rsidRPr="006D19EC">
              <w:rPr>
                <w:rFonts w:ascii="Arial" w:hAnsi="Arial" w:cs="Arial"/>
                <w:sz w:val="18"/>
                <w:szCs w:val="18"/>
              </w:rPr>
              <w:t>août</w:t>
            </w:r>
            <w:proofErr w:type="spellEnd"/>
            <w:r w:rsidRPr="006D19EC">
              <w:rPr>
                <w:rFonts w:ascii="Arial" w:hAnsi="Arial" w:cs="Arial"/>
                <w:sz w:val="18"/>
                <w:szCs w:val="18"/>
              </w:rPr>
              <w:t xml:space="preserve"> 2010</w:t>
            </w:r>
          </w:p>
        </w:tc>
      </w:tr>
      <w:tr w:rsidR="00B759AB" w:rsidRPr="006D19EC" w14:paraId="1369CC32" w14:textId="77777777" w:rsidTr="00B55B0E">
        <w:trPr>
          <w:jc w:val="center"/>
        </w:trPr>
        <w:tc>
          <w:tcPr>
            <w:tcW w:w="2202" w:type="dxa"/>
            <w:tcBorders>
              <w:top w:val="single" w:sz="6" w:space="0" w:color="auto"/>
              <w:left w:val="double" w:sz="6" w:space="0" w:color="auto"/>
              <w:bottom w:val="single" w:sz="6" w:space="0" w:color="auto"/>
            </w:tcBorders>
          </w:tcPr>
          <w:p w14:paraId="243FB2DD" w14:textId="77777777" w:rsidR="00B759AB" w:rsidRPr="006D19EC" w:rsidRDefault="00B759AB" w:rsidP="00B55B0E">
            <w:pPr>
              <w:pStyle w:val="normaltableau"/>
              <w:spacing w:before="0" w:after="0"/>
              <w:jc w:val="center"/>
              <w:rPr>
                <w:rFonts w:ascii="Arial" w:hAnsi="Arial" w:cs="Arial"/>
                <w:sz w:val="18"/>
                <w:szCs w:val="18"/>
              </w:rPr>
            </w:pPr>
            <w:proofErr w:type="spellStart"/>
            <w:r>
              <w:rPr>
                <w:rFonts w:ascii="Arial" w:hAnsi="Arial" w:cs="Arial"/>
                <w:sz w:val="18"/>
                <w:szCs w:val="18"/>
              </w:rPr>
              <w:t>Libéria</w:t>
            </w:r>
            <w:proofErr w:type="spellEnd"/>
          </w:p>
        </w:tc>
        <w:tc>
          <w:tcPr>
            <w:tcW w:w="4510" w:type="dxa"/>
            <w:tcBorders>
              <w:top w:val="single" w:sz="6" w:space="0" w:color="auto"/>
              <w:left w:val="single" w:sz="6" w:space="0" w:color="auto"/>
              <w:bottom w:val="single" w:sz="6" w:space="0" w:color="auto"/>
              <w:right w:val="double" w:sz="6" w:space="0" w:color="auto"/>
            </w:tcBorders>
          </w:tcPr>
          <w:p w14:paraId="3ABD837B" w14:textId="77777777" w:rsidR="00B759AB" w:rsidRPr="006D19EC" w:rsidRDefault="00B759AB" w:rsidP="00B55B0E">
            <w:pPr>
              <w:pStyle w:val="normaltableau"/>
              <w:spacing w:before="0" w:after="0"/>
              <w:rPr>
                <w:rFonts w:ascii="Arial" w:hAnsi="Arial" w:cs="Arial"/>
                <w:sz w:val="18"/>
                <w:szCs w:val="18"/>
              </w:rPr>
            </w:pPr>
            <w:proofErr w:type="spellStart"/>
            <w:r>
              <w:rPr>
                <w:rFonts w:ascii="Arial" w:hAnsi="Arial" w:cs="Arial"/>
                <w:sz w:val="18"/>
                <w:szCs w:val="18"/>
              </w:rPr>
              <w:t>Juillet</w:t>
            </w:r>
            <w:proofErr w:type="spellEnd"/>
            <w:r>
              <w:rPr>
                <w:rFonts w:ascii="Arial" w:hAnsi="Arial" w:cs="Arial"/>
                <w:sz w:val="18"/>
                <w:szCs w:val="18"/>
              </w:rPr>
              <w:t xml:space="preserve"> 2009</w:t>
            </w:r>
          </w:p>
        </w:tc>
      </w:tr>
      <w:tr w:rsidR="00B759AB" w:rsidRPr="006D19EC" w14:paraId="1E6874E8" w14:textId="77777777" w:rsidTr="00B55B0E">
        <w:trPr>
          <w:jc w:val="center"/>
        </w:trPr>
        <w:tc>
          <w:tcPr>
            <w:tcW w:w="2202" w:type="dxa"/>
            <w:tcBorders>
              <w:top w:val="single" w:sz="6" w:space="0" w:color="auto"/>
              <w:left w:val="double" w:sz="6" w:space="0" w:color="auto"/>
              <w:bottom w:val="single" w:sz="6" w:space="0" w:color="auto"/>
            </w:tcBorders>
          </w:tcPr>
          <w:p w14:paraId="5CCB4AB7" w14:textId="77777777" w:rsidR="00B759AB" w:rsidRPr="006D19EC" w:rsidRDefault="00B759AB" w:rsidP="00B55B0E">
            <w:pPr>
              <w:pStyle w:val="normaltableau"/>
              <w:spacing w:before="0" w:after="0"/>
              <w:jc w:val="center"/>
              <w:rPr>
                <w:rFonts w:ascii="Arial" w:hAnsi="Arial" w:cs="Arial"/>
                <w:sz w:val="18"/>
                <w:szCs w:val="18"/>
              </w:rPr>
            </w:pPr>
            <w:r>
              <w:rPr>
                <w:rFonts w:ascii="Arial" w:hAnsi="Arial" w:cs="Arial"/>
                <w:sz w:val="18"/>
                <w:szCs w:val="18"/>
              </w:rPr>
              <w:t>Sierra Leone</w:t>
            </w:r>
          </w:p>
        </w:tc>
        <w:tc>
          <w:tcPr>
            <w:tcW w:w="4510" w:type="dxa"/>
            <w:tcBorders>
              <w:top w:val="single" w:sz="6" w:space="0" w:color="auto"/>
              <w:left w:val="single" w:sz="6" w:space="0" w:color="auto"/>
              <w:bottom w:val="single" w:sz="6" w:space="0" w:color="auto"/>
              <w:right w:val="double" w:sz="6" w:space="0" w:color="auto"/>
            </w:tcBorders>
          </w:tcPr>
          <w:p w14:paraId="7DFE434A" w14:textId="77777777" w:rsidR="00B759AB" w:rsidRPr="006D19EC" w:rsidRDefault="00B759AB" w:rsidP="00B55B0E">
            <w:pPr>
              <w:pStyle w:val="normaltableau"/>
              <w:spacing w:before="0" w:after="0"/>
              <w:rPr>
                <w:rFonts w:ascii="Arial" w:hAnsi="Arial" w:cs="Arial"/>
                <w:sz w:val="18"/>
                <w:szCs w:val="18"/>
              </w:rPr>
            </w:pPr>
            <w:proofErr w:type="spellStart"/>
            <w:r>
              <w:rPr>
                <w:rFonts w:ascii="Arial" w:hAnsi="Arial" w:cs="Arial"/>
                <w:sz w:val="18"/>
                <w:szCs w:val="18"/>
              </w:rPr>
              <w:t>Aout</w:t>
            </w:r>
            <w:proofErr w:type="spellEnd"/>
            <w:r>
              <w:rPr>
                <w:rFonts w:ascii="Arial" w:hAnsi="Arial" w:cs="Arial"/>
                <w:sz w:val="18"/>
                <w:szCs w:val="18"/>
              </w:rPr>
              <w:t xml:space="preserve"> 2010</w:t>
            </w:r>
          </w:p>
        </w:tc>
      </w:tr>
      <w:tr w:rsidR="00B759AB" w:rsidRPr="006D19EC" w14:paraId="5107E843" w14:textId="77777777" w:rsidTr="00B55B0E">
        <w:trPr>
          <w:jc w:val="center"/>
        </w:trPr>
        <w:tc>
          <w:tcPr>
            <w:tcW w:w="2202" w:type="dxa"/>
            <w:tcBorders>
              <w:top w:val="single" w:sz="6" w:space="0" w:color="auto"/>
              <w:left w:val="double" w:sz="6" w:space="0" w:color="auto"/>
              <w:bottom w:val="single" w:sz="6" w:space="0" w:color="auto"/>
            </w:tcBorders>
          </w:tcPr>
          <w:p w14:paraId="2859A80C" w14:textId="77777777" w:rsidR="00B759AB" w:rsidRPr="006D19EC" w:rsidRDefault="00B759AB" w:rsidP="00B55B0E">
            <w:pPr>
              <w:pStyle w:val="normaltableau"/>
              <w:spacing w:before="0" w:after="0"/>
              <w:jc w:val="center"/>
              <w:rPr>
                <w:rFonts w:ascii="Arial" w:hAnsi="Arial" w:cs="Arial"/>
                <w:sz w:val="18"/>
                <w:szCs w:val="18"/>
              </w:rPr>
            </w:pPr>
            <w:proofErr w:type="spellStart"/>
            <w:r w:rsidRPr="006D19EC">
              <w:rPr>
                <w:rFonts w:ascii="Arial" w:hAnsi="Arial" w:cs="Arial"/>
                <w:sz w:val="18"/>
                <w:szCs w:val="18"/>
              </w:rPr>
              <w:t>Tchad</w:t>
            </w:r>
            <w:proofErr w:type="spellEnd"/>
          </w:p>
        </w:tc>
        <w:tc>
          <w:tcPr>
            <w:tcW w:w="4510" w:type="dxa"/>
            <w:tcBorders>
              <w:top w:val="single" w:sz="6" w:space="0" w:color="auto"/>
              <w:left w:val="single" w:sz="6" w:space="0" w:color="auto"/>
              <w:bottom w:val="single" w:sz="6" w:space="0" w:color="auto"/>
              <w:right w:val="double" w:sz="6" w:space="0" w:color="auto"/>
            </w:tcBorders>
          </w:tcPr>
          <w:p w14:paraId="12909DF1" w14:textId="77777777" w:rsidR="00B759AB" w:rsidRPr="006D19EC" w:rsidRDefault="00B759AB" w:rsidP="00B55B0E">
            <w:pPr>
              <w:pStyle w:val="normaltableau"/>
              <w:spacing w:before="0" w:after="0"/>
              <w:rPr>
                <w:rFonts w:ascii="Arial" w:hAnsi="Arial" w:cs="Arial"/>
                <w:sz w:val="18"/>
                <w:szCs w:val="18"/>
              </w:rPr>
            </w:pPr>
            <w:r w:rsidRPr="006D19EC">
              <w:rPr>
                <w:rFonts w:ascii="Arial" w:hAnsi="Arial" w:cs="Arial"/>
                <w:sz w:val="18"/>
                <w:szCs w:val="18"/>
              </w:rPr>
              <w:t>Nov. 2011 à nov.2012</w:t>
            </w:r>
          </w:p>
        </w:tc>
      </w:tr>
      <w:tr w:rsidR="00E307FC" w:rsidRPr="006D19EC" w14:paraId="3C946529" w14:textId="77777777" w:rsidTr="00B55B0E">
        <w:trPr>
          <w:jc w:val="center"/>
        </w:trPr>
        <w:tc>
          <w:tcPr>
            <w:tcW w:w="2202" w:type="dxa"/>
            <w:tcBorders>
              <w:top w:val="single" w:sz="6" w:space="0" w:color="auto"/>
              <w:left w:val="double" w:sz="6" w:space="0" w:color="auto"/>
              <w:bottom w:val="single" w:sz="6" w:space="0" w:color="auto"/>
            </w:tcBorders>
          </w:tcPr>
          <w:p w14:paraId="3116105F" w14:textId="20394D83" w:rsidR="00E307FC" w:rsidRPr="006D19EC" w:rsidRDefault="00E307FC" w:rsidP="00B55B0E">
            <w:pPr>
              <w:pStyle w:val="normaltableau"/>
              <w:spacing w:before="0" w:after="0"/>
              <w:jc w:val="center"/>
              <w:rPr>
                <w:rFonts w:ascii="Arial" w:hAnsi="Arial" w:cs="Arial"/>
                <w:sz w:val="18"/>
                <w:szCs w:val="18"/>
              </w:rPr>
            </w:pPr>
            <w:r>
              <w:rPr>
                <w:rFonts w:ascii="Arial" w:hAnsi="Arial" w:cs="Arial"/>
                <w:sz w:val="18"/>
                <w:szCs w:val="18"/>
              </w:rPr>
              <w:t>Réunion</w:t>
            </w:r>
          </w:p>
        </w:tc>
        <w:tc>
          <w:tcPr>
            <w:tcW w:w="4510" w:type="dxa"/>
            <w:tcBorders>
              <w:top w:val="single" w:sz="6" w:space="0" w:color="auto"/>
              <w:left w:val="single" w:sz="6" w:space="0" w:color="auto"/>
              <w:bottom w:val="single" w:sz="6" w:space="0" w:color="auto"/>
              <w:right w:val="double" w:sz="6" w:space="0" w:color="auto"/>
            </w:tcBorders>
          </w:tcPr>
          <w:p w14:paraId="367EE142" w14:textId="20E55C70" w:rsidR="00E307FC" w:rsidRPr="006D19EC" w:rsidRDefault="00E307FC" w:rsidP="00B55B0E">
            <w:pPr>
              <w:pStyle w:val="normaltableau"/>
              <w:spacing w:before="0" w:after="0"/>
              <w:rPr>
                <w:rFonts w:ascii="Arial" w:hAnsi="Arial" w:cs="Arial"/>
                <w:sz w:val="18"/>
                <w:szCs w:val="18"/>
              </w:rPr>
            </w:pPr>
            <w:r>
              <w:rPr>
                <w:rFonts w:ascii="Arial" w:hAnsi="Arial" w:cs="Arial"/>
                <w:sz w:val="18"/>
                <w:szCs w:val="18"/>
              </w:rPr>
              <w:t>Sept.Nov.2016</w:t>
            </w:r>
          </w:p>
        </w:tc>
      </w:tr>
    </w:tbl>
    <w:p w14:paraId="376637A5" w14:textId="77777777" w:rsidR="00B759AB" w:rsidRDefault="00B759AB" w:rsidP="00B759AB">
      <w:pPr>
        <w:tabs>
          <w:tab w:val="left" w:pos="360"/>
          <w:tab w:val="left" w:pos="3420"/>
        </w:tabs>
        <w:spacing w:after="0" w:line="240" w:lineRule="auto"/>
        <w:rPr>
          <w:rFonts w:ascii="Arial" w:hAnsi="Arial" w:cs="Arial"/>
          <w:sz w:val="18"/>
          <w:szCs w:val="18"/>
          <w:lang w:eastAsia="fr-FR"/>
        </w:rPr>
      </w:pPr>
    </w:p>
    <w:p w14:paraId="32DA8A1D" w14:textId="77777777" w:rsidR="00235F74" w:rsidRPr="006D19EC" w:rsidRDefault="00235F74" w:rsidP="00B759AB">
      <w:pPr>
        <w:tabs>
          <w:tab w:val="left" w:pos="360"/>
          <w:tab w:val="left" w:pos="3420"/>
        </w:tabs>
        <w:spacing w:after="0" w:line="240" w:lineRule="auto"/>
        <w:rPr>
          <w:rFonts w:ascii="Arial" w:hAnsi="Arial" w:cs="Arial"/>
          <w:sz w:val="18"/>
          <w:szCs w:val="18"/>
          <w:lang w:eastAsia="fr-FR"/>
        </w:rPr>
      </w:pPr>
    </w:p>
    <w:p w14:paraId="7420A02A" w14:textId="77777777" w:rsidR="00012BD2" w:rsidRDefault="00012BD2" w:rsidP="00B759AB">
      <w:pPr>
        <w:tabs>
          <w:tab w:val="left" w:pos="360"/>
          <w:tab w:val="left" w:pos="3420"/>
        </w:tabs>
        <w:spacing w:after="0" w:line="240" w:lineRule="auto"/>
        <w:rPr>
          <w:rFonts w:ascii="Arial" w:hAnsi="Arial" w:cs="Arial"/>
          <w:sz w:val="18"/>
          <w:szCs w:val="18"/>
          <w:lang w:eastAsia="fr-FR"/>
        </w:rPr>
      </w:pPr>
    </w:p>
    <w:p w14:paraId="67717E98" w14:textId="77777777" w:rsidR="00B759AB" w:rsidRPr="006D19EC" w:rsidRDefault="00B759AB" w:rsidP="00B759AB">
      <w:pPr>
        <w:tabs>
          <w:tab w:val="left" w:pos="360"/>
          <w:tab w:val="left" w:pos="3420"/>
        </w:tabs>
        <w:spacing w:after="0" w:line="240" w:lineRule="auto"/>
        <w:rPr>
          <w:rFonts w:ascii="Arial" w:hAnsi="Arial" w:cs="Arial"/>
          <w:b/>
          <w:sz w:val="18"/>
          <w:szCs w:val="18"/>
        </w:rPr>
      </w:pPr>
      <w:r w:rsidRPr="006D19EC">
        <w:rPr>
          <w:rFonts w:ascii="Arial" w:hAnsi="Arial" w:cs="Arial"/>
          <w:sz w:val="18"/>
          <w:szCs w:val="18"/>
          <w:lang w:eastAsia="fr-FR"/>
        </w:rPr>
        <w:t xml:space="preserve">12. </w:t>
      </w:r>
      <w:r w:rsidRPr="006D19EC">
        <w:rPr>
          <w:rFonts w:ascii="Arial" w:hAnsi="Arial" w:cs="Arial"/>
          <w:b/>
          <w:sz w:val="18"/>
          <w:szCs w:val="18"/>
        </w:rPr>
        <w:t>Associations et corps professionnel:</w:t>
      </w:r>
    </w:p>
    <w:p w14:paraId="08127C44" w14:textId="77777777" w:rsidR="0057043E" w:rsidRDefault="0057043E" w:rsidP="00B759AB">
      <w:pPr>
        <w:pStyle w:val="Paragraphedeliste"/>
        <w:numPr>
          <w:ilvl w:val="0"/>
          <w:numId w:val="6"/>
        </w:numPr>
        <w:tabs>
          <w:tab w:val="left" w:pos="360"/>
          <w:tab w:val="left" w:pos="3420"/>
        </w:tabs>
        <w:spacing w:after="0" w:line="240" w:lineRule="auto"/>
        <w:contextualSpacing w:val="0"/>
        <w:jc w:val="both"/>
        <w:rPr>
          <w:rFonts w:ascii="Arial" w:hAnsi="Arial" w:cs="Arial"/>
          <w:sz w:val="18"/>
          <w:szCs w:val="18"/>
          <w:lang w:eastAsia="fr-FR"/>
        </w:rPr>
      </w:pPr>
      <w:r>
        <w:rPr>
          <w:rFonts w:ascii="Arial" w:hAnsi="Arial" w:cs="Arial"/>
          <w:sz w:val="18"/>
          <w:szCs w:val="18"/>
          <w:lang w:eastAsia="fr-FR"/>
        </w:rPr>
        <w:t xml:space="preserve">Membre des Experts en Analyse Politique et Economique du Programme des Nations Unies pour le Développement (PNUD). </w:t>
      </w:r>
    </w:p>
    <w:p w14:paraId="4835F786" w14:textId="18379740" w:rsidR="00B759AB" w:rsidRPr="006D19EC" w:rsidRDefault="00B759AB" w:rsidP="00B759AB">
      <w:pPr>
        <w:pStyle w:val="Paragraphedeliste"/>
        <w:numPr>
          <w:ilvl w:val="0"/>
          <w:numId w:val="6"/>
        </w:numPr>
        <w:tabs>
          <w:tab w:val="left" w:pos="360"/>
          <w:tab w:val="left" w:pos="3420"/>
        </w:tabs>
        <w:spacing w:after="0" w:line="240" w:lineRule="auto"/>
        <w:contextualSpacing w:val="0"/>
        <w:jc w:val="both"/>
        <w:rPr>
          <w:rFonts w:ascii="Arial" w:hAnsi="Arial" w:cs="Arial"/>
          <w:sz w:val="18"/>
          <w:szCs w:val="18"/>
          <w:lang w:eastAsia="fr-FR"/>
        </w:rPr>
      </w:pPr>
      <w:r w:rsidRPr="006D19EC">
        <w:rPr>
          <w:rFonts w:ascii="Arial" w:hAnsi="Arial" w:cs="Arial"/>
          <w:sz w:val="18"/>
          <w:szCs w:val="18"/>
          <w:lang w:eastAsia="fr-FR"/>
        </w:rPr>
        <w:t>Membre de l’Association Fédérative des Experts et Consultants</w:t>
      </w:r>
      <w:r>
        <w:rPr>
          <w:rFonts w:ascii="Arial" w:hAnsi="Arial" w:cs="Arial"/>
          <w:sz w:val="18"/>
          <w:szCs w:val="18"/>
          <w:lang w:eastAsia="fr-FR"/>
        </w:rPr>
        <w:t xml:space="preserve"> </w:t>
      </w:r>
      <w:r w:rsidR="003842F5">
        <w:rPr>
          <w:rFonts w:ascii="Arial" w:hAnsi="Arial" w:cs="Arial"/>
          <w:sz w:val="18"/>
          <w:szCs w:val="18"/>
          <w:lang w:eastAsia="fr-FR"/>
        </w:rPr>
        <w:t>de la Coopération Internationale (AFECT</w:t>
      </w:r>
      <w:r w:rsidR="00222A39">
        <w:rPr>
          <w:rFonts w:ascii="Arial" w:hAnsi="Arial" w:cs="Arial"/>
          <w:sz w:val="18"/>
          <w:szCs w:val="18"/>
          <w:lang w:eastAsia="fr-FR"/>
        </w:rPr>
        <w:t>I</w:t>
      </w:r>
      <w:r w:rsidR="003842F5">
        <w:rPr>
          <w:rFonts w:ascii="Arial" w:hAnsi="Arial" w:cs="Arial"/>
          <w:sz w:val="18"/>
          <w:szCs w:val="18"/>
          <w:lang w:eastAsia="fr-FR"/>
        </w:rPr>
        <w:t xml:space="preserve">). </w:t>
      </w:r>
    </w:p>
    <w:p w14:paraId="29C6A047" w14:textId="77777777" w:rsidR="00B759AB" w:rsidRPr="006D19EC" w:rsidRDefault="00B759AB" w:rsidP="00B759AB">
      <w:pPr>
        <w:pStyle w:val="Paragraphedeliste"/>
        <w:tabs>
          <w:tab w:val="left" w:pos="360"/>
          <w:tab w:val="left" w:pos="3420"/>
        </w:tabs>
        <w:spacing w:after="0" w:line="240" w:lineRule="auto"/>
        <w:jc w:val="both"/>
        <w:rPr>
          <w:rFonts w:ascii="Arial" w:hAnsi="Arial" w:cs="Arial"/>
          <w:sz w:val="18"/>
          <w:szCs w:val="18"/>
          <w:lang w:val="en-US" w:eastAsia="fr-FR"/>
        </w:rPr>
      </w:pPr>
    </w:p>
    <w:p w14:paraId="1AA55CBB" w14:textId="77777777" w:rsidR="00B97678" w:rsidRDefault="00B759AB" w:rsidP="00B759AB">
      <w:pPr>
        <w:pStyle w:val="Paragraphedeliste"/>
        <w:numPr>
          <w:ilvl w:val="0"/>
          <w:numId w:val="8"/>
        </w:numPr>
        <w:tabs>
          <w:tab w:val="left" w:pos="360"/>
          <w:tab w:val="left" w:pos="3420"/>
        </w:tabs>
        <w:spacing w:after="0" w:line="240" w:lineRule="auto"/>
        <w:contextualSpacing w:val="0"/>
        <w:jc w:val="both"/>
        <w:rPr>
          <w:rFonts w:ascii="Arial" w:hAnsi="Arial" w:cs="Arial"/>
          <w:bCs/>
          <w:sz w:val="18"/>
          <w:szCs w:val="18"/>
          <w:lang w:val="en-US"/>
        </w:rPr>
      </w:pPr>
      <w:proofErr w:type="spellStart"/>
      <w:r w:rsidRPr="006D19EC">
        <w:rPr>
          <w:rFonts w:ascii="Arial" w:hAnsi="Arial" w:cs="Arial"/>
          <w:b/>
          <w:sz w:val="18"/>
          <w:szCs w:val="18"/>
          <w:lang w:val="en-US"/>
        </w:rPr>
        <w:t>Autres</w:t>
      </w:r>
      <w:proofErr w:type="spellEnd"/>
      <w:r w:rsidRPr="006D19EC">
        <w:rPr>
          <w:rFonts w:ascii="Arial" w:hAnsi="Arial" w:cs="Arial"/>
          <w:b/>
          <w:sz w:val="18"/>
          <w:szCs w:val="18"/>
          <w:lang w:val="en-US"/>
        </w:rPr>
        <w:t xml:space="preserve"> qualifications: </w:t>
      </w:r>
      <w:r w:rsidRPr="006D19EC">
        <w:rPr>
          <w:rFonts w:ascii="Arial" w:hAnsi="Arial" w:cs="Arial"/>
          <w:bCs/>
          <w:sz w:val="18"/>
          <w:szCs w:val="18"/>
          <w:lang w:val="en-US"/>
        </w:rPr>
        <w:t>(Word, Excel, PowerPoint, Photoshop, lotus note, Atlas.)</w:t>
      </w:r>
    </w:p>
    <w:p w14:paraId="2889858B" w14:textId="77777777" w:rsidR="00B97678" w:rsidRDefault="00B97678" w:rsidP="00B97678">
      <w:pPr>
        <w:pStyle w:val="Paragraphedeliste"/>
        <w:tabs>
          <w:tab w:val="left" w:pos="360"/>
          <w:tab w:val="left" w:pos="3420"/>
        </w:tabs>
        <w:spacing w:after="0" w:line="240" w:lineRule="auto"/>
        <w:contextualSpacing w:val="0"/>
        <w:jc w:val="both"/>
        <w:rPr>
          <w:rFonts w:ascii="Arial" w:hAnsi="Arial" w:cs="Arial"/>
          <w:b/>
          <w:sz w:val="18"/>
          <w:szCs w:val="18"/>
          <w:lang w:val="en-US"/>
        </w:rPr>
      </w:pPr>
    </w:p>
    <w:p w14:paraId="3ED4EF00" w14:textId="77777777" w:rsidR="00B97678" w:rsidRDefault="00B97678" w:rsidP="00B97678">
      <w:pPr>
        <w:pStyle w:val="Paragraphedeliste"/>
        <w:tabs>
          <w:tab w:val="left" w:pos="360"/>
          <w:tab w:val="left" w:pos="3420"/>
        </w:tabs>
        <w:spacing w:after="0" w:line="240" w:lineRule="auto"/>
        <w:contextualSpacing w:val="0"/>
        <w:jc w:val="both"/>
        <w:rPr>
          <w:rFonts w:ascii="Arial" w:hAnsi="Arial" w:cs="Arial"/>
          <w:b/>
          <w:sz w:val="18"/>
          <w:szCs w:val="18"/>
          <w:lang w:val="en-US"/>
        </w:rPr>
      </w:pPr>
    </w:p>
    <w:p w14:paraId="09E1B41C" w14:textId="77777777" w:rsidR="00B97678" w:rsidRDefault="00B97678" w:rsidP="00B97678">
      <w:pPr>
        <w:pStyle w:val="Paragraphedeliste"/>
        <w:tabs>
          <w:tab w:val="left" w:pos="360"/>
          <w:tab w:val="left" w:pos="3420"/>
        </w:tabs>
        <w:spacing w:after="0" w:line="240" w:lineRule="auto"/>
        <w:contextualSpacing w:val="0"/>
        <w:jc w:val="both"/>
        <w:rPr>
          <w:rFonts w:ascii="Arial" w:hAnsi="Arial" w:cs="Arial"/>
          <w:b/>
          <w:sz w:val="18"/>
          <w:szCs w:val="18"/>
          <w:lang w:val="en-US"/>
        </w:rPr>
      </w:pPr>
    </w:p>
    <w:p w14:paraId="193A3996" w14:textId="77777777" w:rsidR="00B97678" w:rsidRPr="00DA1323" w:rsidRDefault="00B97678" w:rsidP="00DA1323">
      <w:pPr>
        <w:tabs>
          <w:tab w:val="left" w:pos="360"/>
          <w:tab w:val="left" w:pos="3420"/>
        </w:tabs>
        <w:spacing w:after="0" w:line="240" w:lineRule="auto"/>
        <w:jc w:val="both"/>
        <w:rPr>
          <w:rFonts w:ascii="Arial" w:hAnsi="Arial" w:cs="Arial"/>
          <w:b/>
          <w:sz w:val="18"/>
          <w:szCs w:val="18"/>
          <w:lang w:val="en-US"/>
        </w:rPr>
      </w:pPr>
    </w:p>
    <w:p w14:paraId="43FF905F" w14:textId="54E32183" w:rsidR="00B759AB" w:rsidRDefault="00B759AB" w:rsidP="00B97678">
      <w:pPr>
        <w:pStyle w:val="Paragraphedeliste"/>
        <w:tabs>
          <w:tab w:val="left" w:pos="360"/>
          <w:tab w:val="left" w:pos="3420"/>
        </w:tabs>
        <w:spacing w:after="0" w:line="240" w:lineRule="auto"/>
        <w:contextualSpacing w:val="0"/>
        <w:jc w:val="both"/>
        <w:rPr>
          <w:rFonts w:ascii="Arial" w:hAnsi="Arial" w:cs="Arial"/>
          <w:bCs/>
          <w:sz w:val="18"/>
          <w:szCs w:val="18"/>
          <w:lang w:val="en-US"/>
        </w:rPr>
      </w:pPr>
      <w:r w:rsidRPr="006D19EC">
        <w:rPr>
          <w:rFonts w:ascii="Arial" w:hAnsi="Arial" w:cs="Arial"/>
          <w:bCs/>
          <w:sz w:val="18"/>
          <w:szCs w:val="18"/>
          <w:lang w:val="en-US"/>
        </w:rPr>
        <w:tab/>
      </w:r>
    </w:p>
    <w:p w14:paraId="78858C75" w14:textId="77777777" w:rsidR="00B759AB" w:rsidRPr="006D19EC" w:rsidRDefault="00B759AB" w:rsidP="00B759AB">
      <w:pPr>
        <w:autoSpaceDE w:val="0"/>
        <w:autoSpaceDN w:val="0"/>
        <w:adjustRightInd w:val="0"/>
        <w:spacing w:after="0" w:line="240" w:lineRule="auto"/>
        <w:rPr>
          <w:rFonts w:ascii="Arial" w:hAnsi="Arial" w:cs="Arial"/>
          <w:sz w:val="18"/>
          <w:szCs w:val="18"/>
          <w:lang w:eastAsia="fr-FR"/>
        </w:rPr>
      </w:pPr>
    </w:p>
    <w:p w14:paraId="366A5F89" w14:textId="77777777" w:rsidR="00B759AB" w:rsidRPr="008A141B" w:rsidRDefault="00B759AB" w:rsidP="00B759AB">
      <w:pPr>
        <w:pStyle w:val="Paragraphedeliste"/>
        <w:numPr>
          <w:ilvl w:val="0"/>
          <w:numId w:val="8"/>
        </w:numPr>
        <w:tabs>
          <w:tab w:val="left" w:pos="-360"/>
          <w:tab w:val="left" w:pos="3420"/>
        </w:tabs>
        <w:spacing w:after="0" w:line="240" w:lineRule="auto"/>
        <w:contextualSpacing w:val="0"/>
        <w:rPr>
          <w:rFonts w:ascii="Arial" w:hAnsi="Arial" w:cs="Arial"/>
          <w:b/>
          <w:sz w:val="18"/>
          <w:szCs w:val="18"/>
          <w:lang w:eastAsia="fr-FR"/>
        </w:rPr>
      </w:pPr>
      <w:r w:rsidRPr="006D19EC">
        <w:rPr>
          <w:rFonts w:ascii="Arial" w:hAnsi="Arial" w:cs="Arial"/>
          <w:b/>
          <w:sz w:val="18"/>
          <w:szCs w:val="18"/>
        </w:rPr>
        <w:t>Expérience professionnelle:</w:t>
      </w:r>
    </w:p>
    <w:tbl>
      <w:tblPr>
        <w:tblW w:w="10643"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5"/>
        <w:gridCol w:w="1140"/>
        <w:gridCol w:w="1417"/>
        <w:gridCol w:w="1701"/>
        <w:gridCol w:w="4820"/>
      </w:tblGrid>
      <w:tr w:rsidR="003842F5" w:rsidRPr="006D19EC" w14:paraId="6047A914" w14:textId="77777777" w:rsidTr="00983EB1">
        <w:trPr>
          <w:tblHeader/>
        </w:trPr>
        <w:tc>
          <w:tcPr>
            <w:tcW w:w="1565" w:type="dxa"/>
            <w:tcBorders>
              <w:top w:val="single" w:sz="6" w:space="0" w:color="auto"/>
              <w:left w:val="single" w:sz="6" w:space="0" w:color="auto"/>
              <w:bottom w:val="single" w:sz="6" w:space="0" w:color="auto"/>
              <w:right w:val="single" w:sz="6" w:space="0" w:color="auto"/>
            </w:tcBorders>
            <w:shd w:val="clear" w:color="auto" w:fill="C0C0C0"/>
          </w:tcPr>
          <w:p w14:paraId="29DFEE80" w14:textId="77777777" w:rsidR="00B759AB" w:rsidRPr="006D19EC" w:rsidRDefault="00B759AB" w:rsidP="00B55B0E">
            <w:pPr>
              <w:keepNext/>
              <w:spacing w:after="0" w:line="240" w:lineRule="auto"/>
              <w:jc w:val="center"/>
              <w:rPr>
                <w:rFonts w:ascii="Arial" w:hAnsi="Arial" w:cs="Arial"/>
                <w:b/>
                <w:sz w:val="18"/>
                <w:szCs w:val="18"/>
                <w:lang w:eastAsia="fr-FR"/>
              </w:rPr>
            </w:pPr>
            <w:r w:rsidRPr="006D19EC">
              <w:rPr>
                <w:rFonts w:ascii="Arial" w:hAnsi="Arial" w:cs="Arial"/>
                <w:b/>
                <w:sz w:val="18"/>
                <w:szCs w:val="18"/>
                <w:lang w:eastAsia="fr-FR"/>
              </w:rPr>
              <w:lastRenderedPageBreak/>
              <w:t>Date</w:t>
            </w:r>
          </w:p>
        </w:tc>
        <w:tc>
          <w:tcPr>
            <w:tcW w:w="1140" w:type="dxa"/>
            <w:tcBorders>
              <w:top w:val="single" w:sz="6" w:space="0" w:color="auto"/>
              <w:left w:val="single" w:sz="6" w:space="0" w:color="auto"/>
              <w:bottom w:val="single" w:sz="6" w:space="0" w:color="auto"/>
              <w:right w:val="single" w:sz="6" w:space="0" w:color="auto"/>
            </w:tcBorders>
            <w:shd w:val="clear" w:color="auto" w:fill="C0C0C0"/>
          </w:tcPr>
          <w:p w14:paraId="0ECD7547" w14:textId="77777777" w:rsidR="00B759AB" w:rsidRPr="006D19EC" w:rsidRDefault="00B759AB" w:rsidP="00B55B0E">
            <w:pPr>
              <w:keepNext/>
              <w:spacing w:after="0" w:line="240" w:lineRule="auto"/>
              <w:jc w:val="center"/>
              <w:rPr>
                <w:rFonts w:ascii="Arial" w:hAnsi="Arial" w:cs="Arial"/>
                <w:b/>
                <w:sz w:val="18"/>
                <w:szCs w:val="18"/>
                <w:lang w:eastAsia="fr-FR"/>
              </w:rPr>
            </w:pPr>
            <w:r w:rsidRPr="006D19EC">
              <w:rPr>
                <w:rFonts w:ascii="Arial" w:hAnsi="Arial" w:cs="Arial"/>
                <w:b/>
                <w:sz w:val="18"/>
                <w:szCs w:val="18"/>
                <w:lang w:eastAsia="fr-FR"/>
              </w:rPr>
              <w:t>Lieu</w:t>
            </w:r>
          </w:p>
        </w:tc>
        <w:tc>
          <w:tcPr>
            <w:tcW w:w="1417" w:type="dxa"/>
            <w:tcBorders>
              <w:top w:val="single" w:sz="6" w:space="0" w:color="auto"/>
              <w:left w:val="single" w:sz="6" w:space="0" w:color="auto"/>
              <w:bottom w:val="single" w:sz="6" w:space="0" w:color="auto"/>
              <w:right w:val="single" w:sz="6" w:space="0" w:color="auto"/>
            </w:tcBorders>
            <w:shd w:val="clear" w:color="auto" w:fill="C0C0C0"/>
          </w:tcPr>
          <w:p w14:paraId="7B18D0EC" w14:textId="77777777" w:rsidR="00B759AB" w:rsidRPr="006D19EC" w:rsidRDefault="00B759AB" w:rsidP="00B55B0E">
            <w:pPr>
              <w:keepNext/>
              <w:spacing w:after="0" w:line="240" w:lineRule="auto"/>
              <w:jc w:val="center"/>
              <w:rPr>
                <w:rFonts w:ascii="Arial" w:hAnsi="Arial" w:cs="Arial"/>
                <w:b/>
                <w:sz w:val="18"/>
                <w:szCs w:val="18"/>
                <w:lang w:eastAsia="fr-FR"/>
              </w:rPr>
            </w:pPr>
            <w:r w:rsidRPr="006D19EC">
              <w:rPr>
                <w:rFonts w:ascii="Arial" w:hAnsi="Arial" w:cs="Arial"/>
                <w:b/>
                <w:sz w:val="18"/>
                <w:szCs w:val="18"/>
                <w:lang w:eastAsia="fr-FR"/>
              </w:rPr>
              <w:t>Société</w:t>
            </w:r>
          </w:p>
        </w:tc>
        <w:tc>
          <w:tcPr>
            <w:tcW w:w="1701" w:type="dxa"/>
            <w:tcBorders>
              <w:top w:val="single" w:sz="6" w:space="0" w:color="auto"/>
              <w:left w:val="single" w:sz="6" w:space="0" w:color="auto"/>
              <w:bottom w:val="single" w:sz="6" w:space="0" w:color="auto"/>
              <w:right w:val="single" w:sz="6" w:space="0" w:color="auto"/>
            </w:tcBorders>
            <w:shd w:val="clear" w:color="auto" w:fill="C0C0C0"/>
          </w:tcPr>
          <w:p w14:paraId="0213ED6B" w14:textId="77777777" w:rsidR="00B759AB" w:rsidRPr="006D19EC" w:rsidRDefault="00B759AB" w:rsidP="00B55B0E">
            <w:pPr>
              <w:keepNext/>
              <w:spacing w:after="0" w:line="240" w:lineRule="auto"/>
              <w:jc w:val="center"/>
              <w:rPr>
                <w:rFonts w:ascii="Arial" w:hAnsi="Arial" w:cs="Arial"/>
                <w:b/>
                <w:sz w:val="18"/>
                <w:szCs w:val="18"/>
                <w:lang w:eastAsia="fr-FR"/>
              </w:rPr>
            </w:pPr>
            <w:r w:rsidRPr="006D19EC">
              <w:rPr>
                <w:rFonts w:ascii="Arial" w:hAnsi="Arial" w:cs="Arial"/>
                <w:b/>
                <w:sz w:val="18"/>
                <w:szCs w:val="18"/>
                <w:lang w:eastAsia="fr-FR"/>
              </w:rPr>
              <w:t>Poste</w:t>
            </w:r>
          </w:p>
        </w:tc>
        <w:tc>
          <w:tcPr>
            <w:tcW w:w="4820" w:type="dxa"/>
            <w:tcBorders>
              <w:top w:val="single" w:sz="6" w:space="0" w:color="auto"/>
              <w:left w:val="single" w:sz="6" w:space="0" w:color="auto"/>
              <w:bottom w:val="single" w:sz="6" w:space="0" w:color="auto"/>
              <w:right w:val="single" w:sz="6" w:space="0" w:color="auto"/>
            </w:tcBorders>
            <w:shd w:val="clear" w:color="auto" w:fill="C0C0C0"/>
          </w:tcPr>
          <w:p w14:paraId="5187C2C4" w14:textId="77777777" w:rsidR="00B759AB" w:rsidRPr="006D19EC" w:rsidRDefault="00B759AB" w:rsidP="00B55B0E">
            <w:pPr>
              <w:keepNext/>
              <w:spacing w:after="0" w:line="240" w:lineRule="auto"/>
              <w:jc w:val="center"/>
              <w:rPr>
                <w:rFonts w:ascii="Arial" w:hAnsi="Arial" w:cs="Arial"/>
                <w:b/>
                <w:sz w:val="18"/>
                <w:szCs w:val="18"/>
                <w:lang w:eastAsia="fr-FR"/>
              </w:rPr>
            </w:pPr>
            <w:r w:rsidRPr="006D19EC">
              <w:rPr>
                <w:rFonts w:ascii="Arial" w:hAnsi="Arial" w:cs="Arial"/>
                <w:b/>
                <w:sz w:val="18"/>
                <w:szCs w:val="18"/>
                <w:lang w:eastAsia="fr-FR"/>
              </w:rPr>
              <w:t>Description</w:t>
            </w:r>
          </w:p>
        </w:tc>
      </w:tr>
      <w:tr w:rsidR="00807080" w:rsidRPr="006D19EC" w14:paraId="7DFF1A7D" w14:textId="77777777" w:rsidTr="00983EB1">
        <w:trPr>
          <w:tblHeader/>
        </w:trPr>
        <w:tc>
          <w:tcPr>
            <w:tcW w:w="1565" w:type="dxa"/>
            <w:tcBorders>
              <w:top w:val="single" w:sz="6" w:space="0" w:color="auto"/>
              <w:bottom w:val="single" w:sz="4" w:space="0" w:color="C0C0C0"/>
            </w:tcBorders>
          </w:tcPr>
          <w:p w14:paraId="2B650F40" w14:textId="76E2CC75" w:rsidR="00807080" w:rsidRDefault="00807080" w:rsidP="00B55B0E">
            <w:pPr>
              <w:spacing w:after="0" w:line="240" w:lineRule="auto"/>
              <w:rPr>
                <w:rFonts w:ascii="Arial" w:hAnsi="Arial" w:cs="Arial"/>
                <w:sz w:val="18"/>
                <w:szCs w:val="18"/>
              </w:rPr>
            </w:pPr>
            <w:r>
              <w:rPr>
                <w:rFonts w:ascii="Arial" w:hAnsi="Arial" w:cs="Arial"/>
                <w:sz w:val="18"/>
                <w:szCs w:val="18"/>
              </w:rPr>
              <w:t>2017 – aujourd’hui</w:t>
            </w:r>
          </w:p>
        </w:tc>
        <w:tc>
          <w:tcPr>
            <w:tcW w:w="1140" w:type="dxa"/>
            <w:tcBorders>
              <w:top w:val="single" w:sz="6" w:space="0" w:color="auto"/>
              <w:bottom w:val="single" w:sz="4" w:space="0" w:color="C0C0C0"/>
            </w:tcBorders>
          </w:tcPr>
          <w:p w14:paraId="5F06CAE9" w14:textId="75CAA65A" w:rsidR="00807080" w:rsidRDefault="00807080" w:rsidP="00B55B0E">
            <w:pPr>
              <w:spacing w:after="0" w:line="240" w:lineRule="auto"/>
              <w:rPr>
                <w:rFonts w:ascii="Arial" w:hAnsi="Arial" w:cs="Arial"/>
                <w:sz w:val="18"/>
                <w:szCs w:val="18"/>
              </w:rPr>
            </w:pPr>
            <w:r>
              <w:rPr>
                <w:rFonts w:ascii="Arial" w:hAnsi="Arial" w:cs="Arial"/>
                <w:sz w:val="18"/>
                <w:szCs w:val="18"/>
              </w:rPr>
              <w:t>La Réunion</w:t>
            </w:r>
          </w:p>
        </w:tc>
        <w:tc>
          <w:tcPr>
            <w:tcW w:w="1417" w:type="dxa"/>
            <w:tcBorders>
              <w:top w:val="single" w:sz="6" w:space="0" w:color="auto"/>
              <w:bottom w:val="single" w:sz="4" w:space="0" w:color="C0C0C0"/>
            </w:tcBorders>
          </w:tcPr>
          <w:p w14:paraId="22A3437C" w14:textId="67D7096E" w:rsidR="00807080" w:rsidRDefault="00807080" w:rsidP="00B55B0E">
            <w:pPr>
              <w:spacing w:after="0" w:line="240" w:lineRule="auto"/>
              <w:rPr>
                <w:rFonts w:ascii="Arial" w:hAnsi="Arial" w:cs="Arial"/>
                <w:sz w:val="18"/>
                <w:szCs w:val="18"/>
              </w:rPr>
            </w:pPr>
            <w:proofErr w:type="spellStart"/>
            <w:r>
              <w:rPr>
                <w:rFonts w:ascii="Arial" w:hAnsi="Arial" w:cs="Arial"/>
                <w:sz w:val="18"/>
                <w:szCs w:val="18"/>
              </w:rPr>
              <w:t>Eson</w:t>
            </w:r>
            <w:proofErr w:type="spellEnd"/>
            <w:r>
              <w:rPr>
                <w:rFonts w:ascii="Arial" w:hAnsi="Arial" w:cs="Arial"/>
                <w:sz w:val="18"/>
                <w:szCs w:val="18"/>
              </w:rPr>
              <w:t xml:space="preserve"> Conseil </w:t>
            </w:r>
          </w:p>
        </w:tc>
        <w:tc>
          <w:tcPr>
            <w:tcW w:w="1701" w:type="dxa"/>
            <w:tcBorders>
              <w:top w:val="single" w:sz="6" w:space="0" w:color="auto"/>
              <w:bottom w:val="single" w:sz="4" w:space="0" w:color="C0C0C0"/>
            </w:tcBorders>
          </w:tcPr>
          <w:p w14:paraId="6C60A2AB" w14:textId="3F91B58D" w:rsidR="00807080" w:rsidRDefault="00807080" w:rsidP="00250205">
            <w:pPr>
              <w:spacing w:after="0" w:line="240" w:lineRule="auto"/>
              <w:rPr>
                <w:rFonts w:ascii="Arial" w:hAnsi="Arial" w:cs="Arial"/>
                <w:b/>
                <w:sz w:val="18"/>
                <w:szCs w:val="18"/>
              </w:rPr>
            </w:pPr>
            <w:r>
              <w:rPr>
                <w:rFonts w:ascii="Arial" w:hAnsi="Arial" w:cs="Arial"/>
                <w:b/>
                <w:sz w:val="18"/>
                <w:szCs w:val="18"/>
              </w:rPr>
              <w:t>Directrice associée</w:t>
            </w:r>
          </w:p>
        </w:tc>
        <w:tc>
          <w:tcPr>
            <w:tcW w:w="4820" w:type="dxa"/>
            <w:tcBorders>
              <w:top w:val="single" w:sz="6" w:space="0" w:color="auto"/>
              <w:bottom w:val="single" w:sz="4" w:space="0" w:color="C0C0C0"/>
            </w:tcBorders>
          </w:tcPr>
          <w:p w14:paraId="449F7F1C" w14:textId="77777777" w:rsidR="00807080" w:rsidRDefault="00807080" w:rsidP="00807080">
            <w:pPr>
              <w:pStyle w:val="Descriptionoftasks"/>
              <w:numPr>
                <w:ilvl w:val="0"/>
                <w:numId w:val="0"/>
              </w:numPr>
              <w:ind w:left="288" w:hanging="288"/>
              <w:rPr>
                <w:sz w:val="18"/>
                <w:szCs w:val="18"/>
              </w:rPr>
            </w:pPr>
          </w:p>
          <w:p w14:paraId="524D63EB" w14:textId="5FC81E63" w:rsidR="00807080" w:rsidRPr="00807080" w:rsidRDefault="00807080" w:rsidP="00807080">
            <w:pPr>
              <w:pStyle w:val="Descriptionoftasks"/>
              <w:numPr>
                <w:ilvl w:val="0"/>
                <w:numId w:val="0"/>
              </w:numPr>
              <w:ind w:left="288" w:hanging="288"/>
              <w:rPr>
                <w:sz w:val="18"/>
                <w:szCs w:val="18"/>
              </w:rPr>
            </w:pPr>
            <w:r w:rsidRPr="00807080">
              <w:rPr>
                <w:sz w:val="18"/>
                <w:szCs w:val="18"/>
              </w:rPr>
              <w:t>Dirige le cabinet de conseil en appui aux politiques publiques locales et internationales dans le domaine du développement durable</w:t>
            </w:r>
          </w:p>
        </w:tc>
      </w:tr>
      <w:tr w:rsidR="00A841D6" w:rsidRPr="006D19EC" w14:paraId="7F22309B" w14:textId="77777777" w:rsidTr="00983EB1">
        <w:trPr>
          <w:tblHeader/>
        </w:trPr>
        <w:tc>
          <w:tcPr>
            <w:tcW w:w="1565" w:type="dxa"/>
            <w:tcBorders>
              <w:top w:val="single" w:sz="6" w:space="0" w:color="auto"/>
              <w:bottom w:val="single" w:sz="4" w:space="0" w:color="C0C0C0"/>
            </w:tcBorders>
          </w:tcPr>
          <w:p w14:paraId="3D1EB0EB" w14:textId="77777777" w:rsidR="001E642F" w:rsidRDefault="001E642F" w:rsidP="00B55B0E">
            <w:pPr>
              <w:spacing w:after="0" w:line="240" w:lineRule="auto"/>
              <w:rPr>
                <w:rFonts w:ascii="Arial" w:hAnsi="Arial" w:cs="Arial"/>
                <w:sz w:val="18"/>
                <w:szCs w:val="18"/>
              </w:rPr>
            </w:pPr>
          </w:p>
          <w:p w14:paraId="59D6CB38" w14:textId="7BD6C5DE" w:rsidR="00A841D6" w:rsidRDefault="001E642F" w:rsidP="00807080">
            <w:pPr>
              <w:spacing w:after="0" w:line="240" w:lineRule="auto"/>
              <w:rPr>
                <w:rFonts w:ascii="Arial" w:hAnsi="Arial" w:cs="Arial"/>
                <w:sz w:val="18"/>
                <w:szCs w:val="18"/>
              </w:rPr>
            </w:pPr>
            <w:r>
              <w:rPr>
                <w:rFonts w:ascii="Arial" w:hAnsi="Arial" w:cs="Arial"/>
                <w:sz w:val="18"/>
                <w:szCs w:val="18"/>
              </w:rPr>
              <w:t xml:space="preserve">2016 </w:t>
            </w:r>
            <w:r w:rsidR="00807080">
              <w:rPr>
                <w:rFonts w:ascii="Arial" w:hAnsi="Arial" w:cs="Arial"/>
                <w:sz w:val="18"/>
                <w:szCs w:val="18"/>
              </w:rPr>
              <w:t>- 2017</w:t>
            </w:r>
          </w:p>
        </w:tc>
        <w:tc>
          <w:tcPr>
            <w:tcW w:w="1140" w:type="dxa"/>
            <w:tcBorders>
              <w:top w:val="single" w:sz="6" w:space="0" w:color="auto"/>
              <w:bottom w:val="single" w:sz="4" w:space="0" w:color="C0C0C0"/>
            </w:tcBorders>
          </w:tcPr>
          <w:p w14:paraId="600E579B" w14:textId="77777777" w:rsidR="001E642F" w:rsidRDefault="001E642F" w:rsidP="00B55B0E">
            <w:pPr>
              <w:spacing w:after="0" w:line="240" w:lineRule="auto"/>
              <w:rPr>
                <w:rFonts w:ascii="Arial" w:hAnsi="Arial" w:cs="Arial"/>
                <w:sz w:val="18"/>
                <w:szCs w:val="18"/>
              </w:rPr>
            </w:pPr>
          </w:p>
          <w:p w14:paraId="0057BB36" w14:textId="25F9D15E" w:rsidR="00A841D6" w:rsidRDefault="001E642F" w:rsidP="00B55B0E">
            <w:pPr>
              <w:spacing w:after="0" w:line="240" w:lineRule="auto"/>
              <w:rPr>
                <w:rFonts w:ascii="Arial" w:hAnsi="Arial" w:cs="Arial"/>
                <w:sz w:val="18"/>
                <w:szCs w:val="18"/>
              </w:rPr>
            </w:pPr>
            <w:r>
              <w:rPr>
                <w:rFonts w:ascii="Arial" w:hAnsi="Arial" w:cs="Arial"/>
                <w:sz w:val="18"/>
                <w:szCs w:val="18"/>
              </w:rPr>
              <w:t>La Réunion</w:t>
            </w:r>
            <w:r w:rsidR="00E65D95">
              <w:rPr>
                <w:rFonts w:ascii="Arial" w:hAnsi="Arial" w:cs="Arial"/>
                <w:sz w:val="18"/>
                <w:szCs w:val="18"/>
              </w:rPr>
              <w:t>, Martinique, Guadeloupe</w:t>
            </w:r>
          </w:p>
          <w:p w14:paraId="5D9F6721" w14:textId="474440A5" w:rsidR="00E65D95" w:rsidRDefault="00E65D95" w:rsidP="00B55B0E">
            <w:pPr>
              <w:spacing w:after="0" w:line="240" w:lineRule="auto"/>
              <w:rPr>
                <w:rFonts w:ascii="Arial" w:hAnsi="Arial" w:cs="Arial"/>
                <w:sz w:val="18"/>
                <w:szCs w:val="18"/>
              </w:rPr>
            </w:pPr>
            <w:r>
              <w:rPr>
                <w:rFonts w:ascii="Arial" w:hAnsi="Arial" w:cs="Arial"/>
                <w:sz w:val="18"/>
                <w:szCs w:val="18"/>
              </w:rPr>
              <w:t>&amp;</w:t>
            </w:r>
          </w:p>
          <w:p w14:paraId="203F0607" w14:textId="010A2211" w:rsidR="00596672" w:rsidRDefault="00596672" w:rsidP="00B55B0E">
            <w:pPr>
              <w:spacing w:after="0" w:line="240" w:lineRule="auto"/>
              <w:rPr>
                <w:rFonts w:ascii="Arial" w:hAnsi="Arial" w:cs="Arial"/>
                <w:sz w:val="18"/>
                <w:szCs w:val="18"/>
              </w:rPr>
            </w:pPr>
            <w:r>
              <w:rPr>
                <w:rFonts w:ascii="Arial" w:hAnsi="Arial" w:cs="Arial"/>
                <w:sz w:val="18"/>
                <w:szCs w:val="18"/>
              </w:rPr>
              <w:t>Paris (France)</w:t>
            </w:r>
          </w:p>
        </w:tc>
        <w:tc>
          <w:tcPr>
            <w:tcW w:w="1417" w:type="dxa"/>
            <w:tcBorders>
              <w:top w:val="single" w:sz="6" w:space="0" w:color="auto"/>
              <w:bottom w:val="single" w:sz="4" w:space="0" w:color="C0C0C0"/>
            </w:tcBorders>
          </w:tcPr>
          <w:p w14:paraId="2143B25F" w14:textId="77777777" w:rsidR="001E642F" w:rsidRDefault="001E642F" w:rsidP="00B55B0E">
            <w:pPr>
              <w:spacing w:after="0" w:line="240" w:lineRule="auto"/>
              <w:rPr>
                <w:rFonts w:ascii="Arial" w:hAnsi="Arial" w:cs="Arial"/>
                <w:sz w:val="18"/>
                <w:szCs w:val="18"/>
              </w:rPr>
            </w:pPr>
          </w:p>
          <w:p w14:paraId="2CD6F67D" w14:textId="0CCE785C" w:rsidR="00A841D6" w:rsidRDefault="001E642F" w:rsidP="00B55B0E">
            <w:pPr>
              <w:spacing w:after="0" w:line="240" w:lineRule="auto"/>
              <w:rPr>
                <w:rFonts w:ascii="Arial" w:hAnsi="Arial" w:cs="Arial"/>
                <w:sz w:val="18"/>
                <w:szCs w:val="18"/>
              </w:rPr>
            </w:pPr>
            <w:r>
              <w:rPr>
                <w:rFonts w:ascii="Arial" w:hAnsi="Arial" w:cs="Arial"/>
                <w:sz w:val="18"/>
                <w:szCs w:val="18"/>
              </w:rPr>
              <w:t>Verso Consulting</w:t>
            </w:r>
          </w:p>
        </w:tc>
        <w:tc>
          <w:tcPr>
            <w:tcW w:w="1701" w:type="dxa"/>
            <w:tcBorders>
              <w:top w:val="single" w:sz="6" w:space="0" w:color="auto"/>
              <w:bottom w:val="single" w:sz="4" w:space="0" w:color="C0C0C0"/>
            </w:tcBorders>
          </w:tcPr>
          <w:p w14:paraId="5D75E902" w14:textId="77777777" w:rsidR="001E642F" w:rsidRDefault="001E642F" w:rsidP="00250205">
            <w:pPr>
              <w:spacing w:after="0" w:line="240" w:lineRule="auto"/>
              <w:rPr>
                <w:rFonts w:ascii="Arial" w:hAnsi="Arial" w:cs="Arial"/>
                <w:b/>
                <w:sz w:val="18"/>
                <w:szCs w:val="18"/>
              </w:rPr>
            </w:pPr>
          </w:p>
          <w:p w14:paraId="4DBAD8E0" w14:textId="616BA5F8" w:rsidR="00A841D6" w:rsidRDefault="00A841D6" w:rsidP="00250205">
            <w:pPr>
              <w:spacing w:after="0" w:line="240" w:lineRule="auto"/>
              <w:rPr>
                <w:rFonts w:ascii="Arial" w:hAnsi="Arial" w:cs="Arial"/>
                <w:b/>
                <w:sz w:val="18"/>
                <w:szCs w:val="18"/>
              </w:rPr>
            </w:pPr>
            <w:r>
              <w:rPr>
                <w:rFonts w:ascii="Arial" w:hAnsi="Arial" w:cs="Arial"/>
                <w:b/>
                <w:sz w:val="18"/>
                <w:szCs w:val="18"/>
              </w:rPr>
              <w:t>National &amp; International Expert</w:t>
            </w:r>
          </w:p>
        </w:tc>
        <w:tc>
          <w:tcPr>
            <w:tcW w:w="4820" w:type="dxa"/>
            <w:tcBorders>
              <w:top w:val="single" w:sz="6" w:space="0" w:color="auto"/>
              <w:bottom w:val="single" w:sz="4" w:space="0" w:color="C0C0C0"/>
            </w:tcBorders>
          </w:tcPr>
          <w:p w14:paraId="0F78D011" w14:textId="77777777" w:rsidR="001E642F" w:rsidRPr="001E642F" w:rsidRDefault="001E642F" w:rsidP="001E642F">
            <w:pPr>
              <w:pStyle w:val="Descriptionoftasks"/>
              <w:numPr>
                <w:ilvl w:val="0"/>
                <w:numId w:val="0"/>
              </w:numPr>
              <w:ind w:left="351"/>
              <w:rPr>
                <w:b/>
                <w:sz w:val="18"/>
                <w:szCs w:val="18"/>
              </w:rPr>
            </w:pPr>
          </w:p>
          <w:p w14:paraId="43D31D9E" w14:textId="63CAD95F" w:rsidR="00A841D6" w:rsidRPr="00E307FC" w:rsidRDefault="00A841D6" w:rsidP="000870B8">
            <w:pPr>
              <w:pStyle w:val="Descriptionoftasks"/>
              <w:numPr>
                <w:ilvl w:val="0"/>
                <w:numId w:val="5"/>
              </w:numPr>
              <w:ind w:left="351" w:hanging="283"/>
              <w:rPr>
                <w:b/>
                <w:sz w:val="18"/>
                <w:szCs w:val="18"/>
              </w:rPr>
            </w:pPr>
            <w:r>
              <w:rPr>
                <w:rFonts w:ascii="Arial Narrow" w:hAnsi="Arial Narrow"/>
                <w:b/>
                <w:sz w:val="22"/>
                <w:szCs w:val="22"/>
              </w:rPr>
              <w:t xml:space="preserve"> </w:t>
            </w:r>
            <w:proofErr w:type="spellStart"/>
            <w:r w:rsidR="00E307FC">
              <w:rPr>
                <w:rFonts w:ascii="Arial Narrow" w:hAnsi="Arial Narrow"/>
                <w:b/>
                <w:sz w:val="18"/>
                <w:szCs w:val="18"/>
              </w:rPr>
              <w:t>Resposable</w:t>
            </w:r>
            <w:proofErr w:type="spellEnd"/>
            <w:r w:rsidR="001E642F" w:rsidRPr="000870B8">
              <w:rPr>
                <w:rFonts w:ascii="Arial Narrow" w:hAnsi="Arial Narrow"/>
                <w:b/>
                <w:sz w:val="18"/>
                <w:szCs w:val="18"/>
              </w:rPr>
              <w:t xml:space="preserve"> </w:t>
            </w:r>
            <w:r w:rsidRPr="000870B8">
              <w:rPr>
                <w:rFonts w:ascii="Arial Narrow" w:hAnsi="Arial Narrow"/>
                <w:b/>
                <w:sz w:val="18"/>
                <w:szCs w:val="18"/>
              </w:rPr>
              <w:t xml:space="preserve">Coopération et stratégie de développement </w:t>
            </w:r>
            <w:r w:rsidR="000870B8" w:rsidRPr="000870B8">
              <w:rPr>
                <w:rFonts w:ascii="Arial Narrow" w:hAnsi="Arial Narrow"/>
                <w:b/>
                <w:sz w:val="18"/>
                <w:szCs w:val="18"/>
              </w:rPr>
              <w:t>international</w:t>
            </w:r>
          </w:p>
          <w:p w14:paraId="141EDD73" w14:textId="2A957C6D" w:rsidR="00E307FC" w:rsidRPr="000870B8" w:rsidRDefault="00E307FC" w:rsidP="000870B8">
            <w:pPr>
              <w:pStyle w:val="Descriptionoftasks"/>
              <w:numPr>
                <w:ilvl w:val="0"/>
                <w:numId w:val="5"/>
              </w:numPr>
              <w:ind w:left="351" w:hanging="283"/>
              <w:rPr>
                <w:b/>
                <w:sz w:val="18"/>
                <w:szCs w:val="18"/>
              </w:rPr>
            </w:pPr>
          </w:p>
        </w:tc>
      </w:tr>
      <w:tr w:rsidR="000870B8" w:rsidRPr="006D19EC" w14:paraId="14A30CC8" w14:textId="77777777" w:rsidTr="007F6AEB">
        <w:trPr>
          <w:tblHeader/>
        </w:trPr>
        <w:tc>
          <w:tcPr>
            <w:tcW w:w="10643" w:type="dxa"/>
            <w:gridSpan w:val="5"/>
            <w:tcBorders>
              <w:top w:val="single" w:sz="6" w:space="0" w:color="auto"/>
              <w:bottom w:val="single" w:sz="4" w:space="0" w:color="C0C0C0"/>
            </w:tcBorders>
          </w:tcPr>
          <w:p w14:paraId="036D56AE" w14:textId="65E996D4" w:rsidR="000870B8" w:rsidRPr="000870B8" w:rsidRDefault="000870B8" w:rsidP="000870B8">
            <w:pPr>
              <w:pStyle w:val="Descriptionoftasks"/>
              <w:numPr>
                <w:ilvl w:val="0"/>
                <w:numId w:val="0"/>
              </w:numPr>
              <w:ind w:left="288" w:hanging="288"/>
              <w:rPr>
                <w:sz w:val="18"/>
                <w:szCs w:val="18"/>
              </w:rPr>
            </w:pPr>
            <w:r>
              <w:rPr>
                <w:b/>
                <w:sz w:val="18"/>
                <w:szCs w:val="18"/>
              </w:rPr>
              <w:t xml:space="preserve">Personne de référence : </w:t>
            </w:r>
            <w:r>
              <w:rPr>
                <w:sz w:val="18"/>
                <w:szCs w:val="18"/>
              </w:rPr>
              <w:t xml:space="preserve">Germain </w:t>
            </w:r>
            <w:proofErr w:type="spellStart"/>
            <w:r>
              <w:rPr>
                <w:sz w:val="18"/>
                <w:szCs w:val="18"/>
              </w:rPr>
              <w:t>Gutzgoff</w:t>
            </w:r>
            <w:proofErr w:type="spellEnd"/>
            <w:r>
              <w:rPr>
                <w:sz w:val="18"/>
                <w:szCs w:val="18"/>
              </w:rPr>
              <w:t xml:space="preserve">. Directeur Associé. </w:t>
            </w:r>
            <w:hyperlink r:id="rId10" w:history="1">
              <w:r w:rsidRPr="00A85FBE">
                <w:rPr>
                  <w:rStyle w:val="Lienhypertexte"/>
                  <w:sz w:val="18"/>
                  <w:szCs w:val="18"/>
                </w:rPr>
                <w:t>g.gultzgoff@verso-consulting.fr</w:t>
              </w:r>
            </w:hyperlink>
            <w:r>
              <w:rPr>
                <w:sz w:val="18"/>
                <w:szCs w:val="18"/>
              </w:rPr>
              <w:t xml:space="preserve"> </w:t>
            </w:r>
          </w:p>
        </w:tc>
      </w:tr>
      <w:tr w:rsidR="003842F5" w:rsidRPr="006D19EC" w14:paraId="2902DD94" w14:textId="77777777" w:rsidTr="00983EB1">
        <w:trPr>
          <w:tblHeader/>
        </w:trPr>
        <w:tc>
          <w:tcPr>
            <w:tcW w:w="1565" w:type="dxa"/>
            <w:tcBorders>
              <w:top w:val="single" w:sz="6" w:space="0" w:color="auto"/>
              <w:bottom w:val="single" w:sz="4" w:space="0" w:color="C0C0C0"/>
            </w:tcBorders>
          </w:tcPr>
          <w:p w14:paraId="4E6A347C" w14:textId="77777777" w:rsidR="00C37F2F" w:rsidRDefault="00C37F2F" w:rsidP="00B55B0E">
            <w:pPr>
              <w:spacing w:after="0" w:line="240" w:lineRule="auto"/>
              <w:rPr>
                <w:rFonts w:ascii="Arial" w:hAnsi="Arial" w:cs="Arial"/>
                <w:sz w:val="18"/>
                <w:szCs w:val="18"/>
              </w:rPr>
            </w:pPr>
          </w:p>
          <w:p w14:paraId="5B6C4AB8" w14:textId="77777777" w:rsidR="00C37F2F" w:rsidRDefault="00C37F2F" w:rsidP="00B55B0E">
            <w:pPr>
              <w:spacing w:after="0" w:line="240" w:lineRule="auto"/>
              <w:rPr>
                <w:rFonts w:ascii="Arial" w:hAnsi="Arial" w:cs="Arial"/>
                <w:sz w:val="18"/>
                <w:szCs w:val="18"/>
              </w:rPr>
            </w:pPr>
          </w:p>
          <w:p w14:paraId="647B4E3B" w14:textId="77777777" w:rsidR="00C37F2F" w:rsidRDefault="00C37F2F" w:rsidP="00B55B0E">
            <w:pPr>
              <w:spacing w:after="0" w:line="240" w:lineRule="auto"/>
              <w:rPr>
                <w:rFonts w:ascii="Arial" w:hAnsi="Arial" w:cs="Arial"/>
                <w:sz w:val="18"/>
                <w:szCs w:val="18"/>
              </w:rPr>
            </w:pPr>
          </w:p>
          <w:p w14:paraId="382E46DF" w14:textId="2178BA00" w:rsidR="00B759AB" w:rsidRPr="006D19EC" w:rsidRDefault="00B759AB" w:rsidP="002A46A6">
            <w:pPr>
              <w:spacing w:after="0" w:line="240" w:lineRule="auto"/>
              <w:rPr>
                <w:rFonts w:ascii="Arial" w:hAnsi="Arial" w:cs="Arial"/>
                <w:sz w:val="18"/>
                <w:szCs w:val="18"/>
              </w:rPr>
            </w:pPr>
            <w:r w:rsidRPr="006D19EC">
              <w:rPr>
                <w:rFonts w:ascii="Arial" w:hAnsi="Arial" w:cs="Arial"/>
                <w:sz w:val="18"/>
                <w:szCs w:val="18"/>
              </w:rPr>
              <w:t>2011</w:t>
            </w:r>
            <w:r w:rsidR="00C7272E">
              <w:rPr>
                <w:rFonts w:ascii="Arial" w:hAnsi="Arial" w:cs="Arial"/>
                <w:sz w:val="18"/>
                <w:szCs w:val="18"/>
              </w:rPr>
              <w:t xml:space="preserve"> - </w:t>
            </w:r>
            <w:r w:rsidRPr="006D19EC">
              <w:rPr>
                <w:rFonts w:ascii="Arial" w:hAnsi="Arial" w:cs="Arial"/>
                <w:sz w:val="18"/>
                <w:szCs w:val="18"/>
              </w:rPr>
              <w:t>201</w:t>
            </w:r>
            <w:r w:rsidR="002A46A6">
              <w:rPr>
                <w:rFonts w:ascii="Arial" w:hAnsi="Arial" w:cs="Arial"/>
                <w:sz w:val="18"/>
                <w:szCs w:val="18"/>
              </w:rPr>
              <w:t>3</w:t>
            </w:r>
          </w:p>
        </w:tc>
        <w:tc>
          <w:tcPr>
            <w:tcW w:w="1140" w:type="dxa"/>
            <w:tcBorders>
              <w:top w:val="single" w:sz="6" w:space="0" w:color="auto"/>
              <w:bottom w:val="single" w:sz="4" w:space="0" w:color="C0C0C0"/>
            </w:tcBorders>
          </w:tcPr>
          <w:p w14:paraId="24DAED62" w14:textId="77777777" w:rsidR="00C37F2F" w:rsidRDefault="00C37F2F" w:rsidP="00B55B0E">
            <w:pPr>
              <w:spacing w:after="0" w:line="240" w:lineRule="auto"/>
              <w:rPr>
                <w:rFonts w:ascii="Arial" w:hAnsi="Arial" w:cs="Arial"/>
                <w:sz w:val="18"/>
                <w:szCs w:val="18"/>
              </w:rPr>
            </w:pPr>
          </w:p>
          <w:p w14:paraId="7DD1830B" w14:textId="77777777" w:rsidR="00C37F2F" w:rsidRDefault="00C37F2F" w:rsidP="00B55B0E">
            <w:pPr>
              <w:spacing w:after="0" w:line="240" w:lineRule="auto"/>
              <w:rPr>
                <w:rFonts w:ascii="Arial" w:hAnsi="Arial" w:cs="Arial"/>
                <w:sz w:val="18"/>
                <w:szCs w:val="18"/>
              </w:rPr>
            </w:pPr>
          </w:p>
          <w:p w14:paraId="699D30E8" w14:textId="77777777" w:rsidR="00C37F2F" w:rsidRDefault="00C37F2F" w:rsidP="00B55B0E">
            <w:pPr>
              <w:spacing w:after="0" w:line="240" w:lineRule="auto"/>
              <w:rPr>
                <w:rFonts w:ascii="Arial" w:hAnsi="Arial" w:cs="Arial"/>
                <w:sz w:val="18"/>
                <w:szCs w:val="18"/>
              </w:rPr>
            </w:pPr>
          </w:p>
          <w:p w14:paraId="6261B459" w14:textId="77777777" w:rsidR="00B759AB" w:rsidRPr="006D19EC" w:rsidRDefault="00B759AB" w:rsidP="00B55B0E">
            <w:pPr>
              <w:spacing w:after="0" w:line="240" w:lineRule="auto"/>
              <w:rPr>
                <w:rFonts w:ascii="Arial" w:hAnsi="Arial" w:cs="Arial"/>
                <w:sz w:val="18"/>
                <w:szCs w:val="18"/>
              </w:rPr>
            </w:pPr>
            <w:r w:rsidRPr="006D19EC">
              <w:rPr>
                <w:rFonts w:ascii="Arial" w:hAnsi="Arial" w:cs="Arial"/>
                <w:sz w:val="18"/>
                <w:szCs w:val="18"/>
              </w:rPr>
              <w:t>Ndjamena - Tchad</w:t>
            </w:r>
          </w:p>
        </w:tc>
        <w:tc>
          <w:tcPr>
            <w:tcW w:w="1417" w:type="dxa"/>
            <w:tcBorders>
              <w:top w:val="single" w:sz="6" w:space="0" w:color="auto"/>
              <w:bottom w:val="single" w:sz="4" w:space="0" w:color="C0C0C0"/>
            </w:tcBorders>
          </w:tcPr>
          <w:p w14:paraId="00746E08" w14:textId="77777777" w:rsidR="00C37F2F" w:rsidRDefault="00C37F2F" w:rsidP="00B55B0E">
            <w:pPr>
              <w:spacing w:after="0" w:line="240" w:lineRule="auto"/>
              <w:rPr>
                <w:rFonts w:ascii="Arial" w:hAnsi="Arial" w:cs="Arial"/>
                <w:sz w:val="18"/>
                <w:szCs w:val="18"/>
              </w:rPr>
            </w:pPr>
          </w:p>
          <w:p w14:paraId="0DADD57E" w14:textId="77777777" w:rsidR="00C37F2F" w:rsidRDefault="00C37F2F" w:rsidP="00B55B0E">
            <w:pPr>
              <w:spacing w:after="0" w:line="240" w:lineRule="auto"/>
              <w:rPr>
                <w:rFonts w:ascii="Arial" w:hAnsi="Arial" w:cs="Arial"/>
                <w:sz w:val="18"/>
                <w:szCs w:val="18"/>
              </w:rPr>
            </w:pPr>
          </w:p>
          <w:p w14:paraId="60E3F92C" w14:textId="77777777" w:rsidR="00C37F2F" w:rsidRDefault="00C37F2F" w:rsidP="00B55B0E">
            <w:pPr>
              <w:spacing w:after="0" w:line="240" w:lineRule="auto"/>
              <w:rPr>
                <w:rFonts w:ascii="Arial" w:hAnsi="Arial" w:cs="Arial"/>
                <w:sz w:val="18"/>
                <w:szCs w:val="18"/>
              </w:rPr>
            </w:pPr>
          </w:p>
          <w:p w14:paraId="5950A448" w14:textId="77777777" w:rsidR="00B759AB" w:rsidRPr="006D19EC" w:rsidRDefault="00B759AB" w:rsidP="00B55B0E">
            <w:pPr>
              <w:spacing w:after="0" w:line="240" w:lineRule="auto"/>
              <w:rPr>
                <w:rFonts w:ascii="Arial" w:hAnsi="Arial" w:cs="Arial"/>
                <w:sz w:val="18"/>
                <w:szCs w:val="18"/>
              </w:rPr>
            </w:pPr>
            <w:r w:rsidRPr="006D19EC">
              <w:rPr>
                <w:rFonts w:ascii="Arial" w:hAnsi="Arial" w:cs="Arial"/>
                <w:sz w:val="18"/>
                <w:szCs w:val="18"/>
              </w:rPr>
              <w:t>Programme des Nations Unies pour le Développement (PNUD)</w:t>
            </w:r>
          </w:p>
        </w:tc>
        <w:tc>
          <w:tcPr>
            <w:tcW w:w="1701" w:type="dxa"/>
            <w:tcBorders>
              <w:top w:val="single" w:sz="6" w:space="0" w:color="auto"/>
              <w:bottom w:val="single" w:sz="4" w:space="0" w:color="C0C0C0"/>
            </w:tcBorders>
          </w:tcPr>
          <w:p w14:paraId="10982A30" w14:textId="77777777" w:rsidR="00C37F2F" w:rsidRDefault="00C37F2F" w:rsidP="00250205">
            <w:pPr>
              <w:spacing w:after="0" w:line="240" w:lineRule="auto"/>
              <w:rPr>
                <w:rFonts w:ascii="Arial" w:hAnsi="Arial" w:cs="Arial"/>
                <w:b/>
                <w:sz w:val="18"/>
                <w:szCs w:val="18"/>
              </w:rPr>
            </w:pPr>
          </w:p>
          <w:p w14:paraId="38972F88" w14:textId="77777777" w:rsidR="00C37F2F" w:rsidRDefault="00C37F2F" w:rsidP="00250205">
            <w:pPr>
              <w:spacing w:after="0" w:line="240" w:lineRule="auto"/>
              <w:rPr>
                <w:rFonts w:ascii="Arial" w:hAnsi="Arial" w:cs="Arial"/>
                <w:b/>
                <w:sz w:val="18"/>
                <w:szCs w:val="18"/>
              </w:rPr>
            </w:pPr>
          </w:p>
          <w:p w14:paraId="1B0741CF" w14:textId="77777777" w:rsidR="00C37F2F" w:rsidRDefault="00C37F2F" w:rsidP="00250205">
            <w:pPr>
              <w:spacing w:after="0" w:line="240" w:lineRule="auto"/>
              <w:rPr>
                <w:rFonts w:ascii="Arial" w:hAnsi="Arial" w:cs="Arial"/>
                <w:b/>
                <w:sz w:val="18"/>
                <w:szCs w:val="18"/>
              </w:rPr>
            </w:pPr>
          </w:p>
          <w:p w14:paraId="05BB31DB" w14:textId="26B90F46" w:rsidR="00B759AB" w:rsidRPr="003842F5" w:rsidRDefault="00B759AB" w:rsidP="00250205">
            <w:pPr>
              <w:spacing w:after="0" w:line="240" w:lineRule="auto"/>
              <w:rPr>
                <w:rFonts w:ascii="Arial" w:hAnsi="Arial" w:cs="Arial"/>
                <w:b/>
                <w:sz w:val="18"/>
                <w:szCs w:val="18"/>
              </w:rPr>
            </w:pPr>
            <w:r w:rsidRPr="003842F5">
              <w:rPr>
                <w:rFonts w:ascii="Arial" w:hAnsi="Arial" w:cs="Arial"/>
                <w:b/>
                <w:sz w:val="18"/>
                <w:szCs w:val="18"/>
              </w:rPr>
              <w:t>Chef de l’Unité de Coordination</w:t>
            </w:r>
            <w:r w:rsidR="00250205" w:rsidRPr="003842F5">
              <w:rPr>
                <w:rFonts w:ascii="Arial" w:hAnsi="Arial" w:cs="Arial"/>
                <w:b/>
                <w:sz w:val="18"/>
                <w:szCs w:val="18"/>
              </w:rPr>
              <w:t>,</w:t>
            </w:r>
            <w:r w:rsidRPr="003842F5">
              <w:rPr>
                <w:rFonts w:ascii="Arial" w:hAnsi="Arial" w:cs="Arial"/>
                <w:b/>
                <w:sz w:val="18"/>
                <w:szCs w:val="18"/>
              </w:rPr>
              <w:t xml:space="preserve"> de planification stratégique </w:t>
            </w:r>
            <w:r w:rsidR="00250205" w:rsidRPr="003842F5">
              <w:rPr>
                <w:rFonts w:ascii="Arial" w:hAnsi="Arial" w:cs="Arial"/>
                <w:b/>
                <w:sz w:val="18"/>
                <w:szCs w:val="18"/>
              </w:rPr>
              <w:t>et de communication</w:t>
            </w:r>
          </w:p>
        </w:tc>
        <w:tc>
          <w:tcPr>
            <w:tcW w:w="4820" w:type="dxa"/>
            <w:tcBorders>
              <w:top w:val="single" w:sz="6" w:space="0" w:color="auto"/>
              <w:bottom w:val="single" w:sz="4" w:space="0" w:color="C0C0C0"/>
            </w:tcBorders>
          </w:tcPr>
          <w:p w14:paraId="45CB3F9D" w14:textId="4C5FFD9E" w:rsidR="00A26EA9" w:rsidRPr="00B97678" w:rsidRDefault="00A26EA9" w:rsidP="00B759AB">
            <w:pPr>
              <w:pStyle w:val="Descriptionoftasks"/>
              <w:numPr>
                <w:ilvl w:val="0"/>
                <w:numId w:val="5"/>
              </w:numPr>
              <w:ind w:left="351" w:hanging="283"/>
              <w:rPr>
                <w:b/>
                <w:sz w:val="18"/>
                <w:szCs w:val="18"/>
              </w:rPr>
            </w:pPr>
            <w:r w:rsidRPr="00B97678">
              <w:rPr>
                <w:b/>
                <w:sz w:val="18"/>
                <w:szCs w:val="18"/>
              </w:rPr>
              <w:t xml:space="preserve">Evaluation du </w:t>
            </w:r>
            <w:r w:rsidR="00B97678" w:rsidRPr="00B97678">
              <w:rPr>
                <w:b/>
                <w:sz w:val="18"/>
                <w:szCs w:val="18"/>
              </w:rPr>
              <w:t>cycle du Programme des Nations Unies pour le développement (2008 – 2011)</w:t>
            </w:r>
          </w:p>
          <w:p w14:paraId="79744DE9" w14:textId="1D1B4388" w:rsidR="00B759AB" w:rsidRPr="006D19EC" w:rsidRDefault="00B759AB" w:rsidP="00B759AB">
            <w:pPr>
              <w:pStyle w:val="Descriptionoftasks"/>
              <w:numPr>
                <w:ilvl w:val="0"/>
                <w:numId w:val="5"/>
              </w:numPr>
              <w:ind w:left="351" w:hanging="283"/>
              <w:rPr>
                <w:sz w:val="18"/>
                <w:szCs w:val="18"/>
              </w:rPr>
            </w:pPr>
            <w:r w:rsidRPr="006D19EC">
              <w:rPr>
                <w:sz w:val="18"/>
                <w:szCs w:val="18"/>
              </w:rPr>
              <w:t>Elaboration du Plan d’action du PNUD (2012 – 2015)</w:t>
            </w:r>
            <w:r w:rsidR="00B97678">
              <w:rPr>
                <w:sz w:val="18"/>
                <w:szCs w:val="18"/>
              </w:rPr>
              <w:t>, y compris l</w:t>
            </w:r>
            <w:r w:rsidR="00B97678" w:rsidRPr="00B97678">
              <w:rPr>
                <w:b/>
                <w:sz w:val="18"/>
                <w:szCs w:val="18"/>
              </w:rPr>
              <w:t>e plan de suivi et évaluation</w:t>
            </w:r>
            <w:r w:rsidR="002A46A6" w:rsidRPr="00B97678">
              <w:rPr>
                <w:b/>
                <w:sz w:val="18"/>
                <w:szCs w:val="18"/>
              </w:rPr>
              <w:t>.</w:t>
            </w:r>
            <w:r w:rsidR="002A46A6">
              <w:rPr>
                <w:sz w:val="18"/>
                <w:szCs w:val="18"/>
              </w:rPr>
              <w:t xml:space="preserve"> </w:t>
            </w:r>
          </w:p>
          <w:p w14:paraId="7DDDDC0D" w14:textId="35D51FE5" w:rsidR="00B759AB" w:rsidRPr="006D19EC" w:rsidRDefault="00B759AB" w:rsidP="00B759AB">
            <w:pPr>
              <w:pStyle w:val="Descriptionoftasks"/>
              <w:numPr>
                <w:ilvl w:val="0"/>
                <w:numId w:val="5"/>
              </w:numPr>
              <w:ind w:left="351" w:hanging="283"/>
              <w:rPr>
                <w:sz w:val="18"/>
                <w:szCs w:val="18"/>
              </w:rPr>
            </w:pPr>
            <w:r w:rsidRPr="006D19EC">
              <w:rPr>
                <w:sz w:val="18"/>
                <w:szCs w:val="18"/>
              </w:rPr>
              <w:t xml:space="preserve">Mise en place </w:t>
            </w:r>
            <w:r w:rsidRPr="00B97678">
              <w:rPr>
                <w:b/>
                <w:sz w:val="18"/>
                <w:szCs w:val="18"/>
              </w:rPr>
              <w:t>des équipes</w:t>
            </w:r>
            <w:r w:rsidRPr="006D19EC">
              <w:rPr>
                <w:sz w:val="18"/>
                <w:szCs w:val="18"/>
              </w:rPr>
              <w:t xml:space="preserve"> de coordination</w:t>
            </w:r>
            <w:r w:rsidR="00B97678">
              <w:rPr>
                <w:sz w:val="18"/>
                <w:szCs w:val="18"/>
              </w:rPr>
              <w:t>,</w:t>
            </w:r>
            <w:r w:rsidR="00850C8A">
              <w:rPr>
                <w:sz w:val="18"/>
                <w:szCs w:val="18"/>
              </w:rPr>
              <w:t xml:space="preserve"> de communication</w:t>
            </w:r>
            <w:r w:rsidR="00B97678">
              <w:rPr>
                <w:sz w:val="18"/>
                <w:szCs w:val="18"/>
              </w:rPr>
              <w:t xml:space="preserve"> et </w:t>
            </w:r>
            <w:r w:rsidR="00B97678" w:rsidRPr="00B97678">
              <w:rPr>
                <w:b/>
                <w:sz w:val="18"/>
                <w:szCs w:val="18"/>
              </w:rPr>
              <w:t>de suivi &amp; évaluation</w:t>
            </w:r>
            <w:r w:rsidR="00C37F2F">
              <w:rPr>
                <w:sz w:val="18"/>
                <w:szCs w:val="18"/>
              </w:rPr>
              <w:t xml:space="preserve"> du système des Nations U</w:t>
            </w:r>
            <w:r w:rsidRPr="006D19EC">
              <w:rPr>
                <w:sz w:val="18"/>
                <w:szCs w:val="18"/>
              </w:rPr>
              <w:t>nies</w:t>
            </w:r>
          </w:p>
          <w:p w14:paraId="434FDB07" w14:textId="71C8D587" w:rsidR="00B759AB" w:rsidRPr="006D19EC" w:rsidRDefault="00B759AB" w:rsidP="00B759AB">
            <w:pPr>
              <w:pStyle w:val="Descriptionoftasks"/>
              <w:numPr>
                <w:ilvl w:val="0"/>
                <w:numId w:val="5"/>
              </w:numPr>
              <w:ind w:left="351" w:hanging="283"/>
              <w:rPr>
                <w:sz w:val="18"/>
                <w:szCs w:val="18"/>
              </w:rPr>
            </w:pPr>
            <w:r w:rsidRPr="006D19EC">
              <w:rPr>
                <w:sz w:val="18"/>
                <w:szCs w:val="18"/>
              </w:rPr>
              <w:t xml:space="preserve">Elaboration de la stratégie de coordination </w:t>
            </w:r>
            <w:r w:rsidR="00F00387">
              <w:rPr>
                <w:sz w:val="18"/>
                <w:szCs w:val="18"/>
              </w:rPr>
              <w:t xml:space="preserve">de résilience </w:t>
            </w:r>
            <w:r w:rsidR="00F00387" w:rsidRPr="006D19EC">
              <w:rPr>
                <w:sz w:val="18"/>
                <w:szCs w:val="18"/>
              </w:rPr>
              <w:t>du Système des Nations Unies</w:t>
            </w:r>
            <w:r w:rsidR="00F00387">
              <w:rPr>
                <w:sz w:val="18"/>
                <w:szCs w:val="18"/>
              </w:rPr>
              <w:t>.</w:t>
            </w:r>
          </w:p>
          <w:p w14:paraId="33761B33" w14:textId="4C3568B6" w:rsidR="002A46A6" w:rsidRPr="002A46A6" w:rsidRDefault="00B759AB" w:rsidP="002A46A6">
            <w:pPr>
              <w:pStyle w:val="Descriptionoftasks"/>
              <w:numPr>
                <w:ilvl w:val="0"/>
                <w:numId w:val="5"/>
              </w:numPr>
              <w:ind w:left="351" w:hanging="283"/>
              <w:rPr>
                <w:sz w:val="18"/>
                <w:szCs w:val="18"/>
              </w:rPr>
            </w:pPr>
            <w:r w:rsidRPr="006D19EC">
              <w:rPr>
                <w:sz w:val="18"/>
                <w:szCs w:val="18"/>
              </w:rPr>
              <w:t>Elaboration de la stratégie</w:t>
            </w:r>
            <w:r w:rsidR="00E92A39">
              <w:rPr>
                <w:sz w:val="18"/>
                <w:szCs w:val="18"/>
              </w:rPr>
              <w:t xml:space="preserve"> d’appui à la</w:t>
            </w:r>
            <w:r w:rsidRPr="006D19EC">
              <w:rPr>
                <w:sz w:val="18"/>
                <w:szCs w:val="18"/>
              </w:rPr>
              <w:t xml:space="preserve"> transition </w:t>
            </w:r>
            <w:r w:rsidR="00E92A39">
              <w:rPr>
                <w:sz w:val="18"/>
                <w:szCs w:val="18"/>
              </w:rPr>
              <w:t xml:space="preserve">démocratique </w:t>
            </w:r>
            <w:r w:rsidRPr="006D19EC">
              <w:rPr>
                <w:sz w:val="18"/>
                <w:szCs w:val="18"/>
              </w:rPr>
              <w:t>du Coordonnateur Résident et Humanitaire de l’ONU</w:t>
            </w:r>
            <w:r w:rsidR="00B97678">
              <w:rPr>
                <w:sz w:val="18"/>
                <w:szCs w:val="18"/>
              </w:rPr>
              <w:t xml:space="preserve"> y compris </w:t>
            </w:r>
            <w:r w:rsidR="00B97678" w:rsidRPr="00B97678">
              <w:rPr>
                <w:b/>
                <w:sz w:val="18"/>
                <w:szCs w:val="18"/>
              </w:rPr>
              <w:t>la stratégie de suivi et évaluation du Coordonnateur.</w:t>
            </w:r>
            <w:r w:rsidR="00B97678">
              <w:rPr>
                <w:sz w:val="18"/>
                <w:szCs w:val="18"/>
              </w:rPr>
              <w:t xml:space="preserve"> </w:t>
            </w:r>
          </w:p>
          <w:p w14:paraId="7DF260CB" w14:textId="496B4656" w:rsidR="00BE6C64" w:rsidRPr="00B97678" w:rsidRDefault="00BE6C64" w:rsidP="00B759AB">
            <w:pPr>
              <w:pStyle w:val="Descriptionoftasks"/>
              <w:numPr>
                <w:ilvl w:val="0"/>
                <w:numId w:val="5"/>
              </w:numPr>
              <w:ind w:left="351" w:hanging="283"/>
              <w:rPr>
                <w:b/>
                <w:sz w:val="18"/>
                <w:szCs w:val="18"/>
              </w:rPr>
            </w:pPr>
            <w:r w:rsidRPr="00B97678">
              <w:rPr>
                <w:b/>
                <w:sz w:val="18"/>
                <w:szCs w:val="18"/>
              </w:rPr>
              <w:t xml:space="preserve">Evaluation et appui à la formulation du programme lié </w:t>
            </w:r>
            <w:r w:rsidR="00E92A39" w:rsidRPr="00B97678">
              <w:rPr>
                <w:b/>
                <w:sz w:val="18"/>
                <w:szCs w:val="18"/>
              </w:rPr>
              <w:t>au processus démocratique</w:t>
            </w:r>
            <w:r w:rsidR="002A46A6" w:rsidRPr="00B97678">
              <w:rPr>
                <w:b/>
                <w:sz w:val="18"/>
                <w:szCs w:val="18"/>
              </w:rPr>
              <w:t xml:space="preserve"> (2012 – 2015)</w:t>
            </w:r>
          </w:p>
          <w:p w14:paraId="34A7EB83" w14:textId="77777777" w:rsidR="00B759AB" w:rsidRPr="00C37F2F" w:rsidRDefault="00B759AB" w:rsidP="00C37F2F">
            <w:pPr>
              <w:pStyle w:val="Descriptionoftasks"/>
              <w:numPr>
                <w:ilvl w:val="0"/>
                <w:numId w:val="5"/>
              </w:numPr>
              <w:ind w:left="351" w:hanging="283"/>
              <w:jc w:val="both"/>
              <w:rPr>
                <w:sz w:val="18"/>
                <w:szCs w:val="18"/>
              </w:rPr>
            </w:pPr>
            <w:r w:rsidRPr="00B97678">
              <w:rPr>
                <w:b/>
                <w:sz w:val="18"/>
                <w:szCs w:val="18"/>
              </w:rPr>
              <w:t>Elaboration de la stratégie de mobilisation de ressources, de suivi et d’évaluation</w:t>
            </w:r>
            <w:r w:rsidRPr="00C37F2F">
              <w:rPr>
                <w:sz w:val="18"/>
                <w:szCs w:val="18"/>
              </w:rPr>
              <w:t xml:space="preserve"> et de communication du cabinet du Représentant.</w:t>
            </w:r>
          </w:p>
        </w:tc>
      </w:tr>
      <w:tr w:rsidR="00B759AB" w:rsidRPr="006D19EC" w14:paraId="59F4A2A6" w14:textId="77777777" w:rsidTr="00B55B0E">
        <w:trPr>
          <w:tblHeader/>
        </w:trPr>
        <w:tc>
          <w:tcPr>
            <w:tcW w:w="10643" w:type="dxa"/>
            <w:gridSpan w:val="5"/>
            <w:tcBorders>
              <w:top w:val="single" w:sz="4" w:space="0" w:color="C0C0C0"/>
            </w:tcBorders>
          </w:tcPr>
          <w:p w14:paraId="6DFB3A33" w14:textId="61952D40" w:rsidR="00B759AB" w:rsidRPr="006D19EC" w:rsidRDefault="00B759AB" w:rsidP="00934093">
            <w:pPr>
              <w:pStyle w:val="Descriptionoftasks"/>
              <w:numPr>
                <w:ilvl w:val="0"/>
                <w:numId w:val="0"/>
              </w:numPr>
              <w:ind w:left="288" w:hanging="288"/>
              <w:rPr>
                <w:b/>
                <w:sz w:val="18"/>
                <w:szCs w:val="18"/>
              </w:rPr>
            </w:pPr>
            <w:r w:rsidRPr="006D19EC">
              <w:rPr>
                <w:b/>
                <w:sz w:val="18"/>
                <w:szCs w:val="18"/>
              </w:rPr>
              <w:t xml:space="preserve">Personnes de référence: </w:t>
            </w:r>
            <w:proofErr w:type="spellStart"/>
            <w:r w:rsidR="00934093">
              <w:rPr>
                <w:sz w:val="18"/>
                <w:szCs w:val="18"/>
              </w:rPr>
              <w:t>Tetsuo</w:t>
            </w:r>
            <w:proofErr w:type="spellEnd"/>
            <w:r w:rsidR="00934093">
              <w:rPr>
                <w:sz w:val="18"/>
                <w:szCs w:val="18"/>
              </w:rPr>
              <w:t xml:space="preserve"> Kondo</w:t>
            </w:r>
            <w:r w:rsidRPr="006D19EC">
              <w:rPr>
                <w:sz w:val="18"/>
                <w:szCs w:val="18"/>
              </w:rPr>
              <w:t xml:space="preserve">. </w:t>
            </w:r>
            <w:r w:rsidR="00934093">
              <w:rPr>
                <w:sz w:val="18"/>
                <w:szCs w:val="18"/>
              </w:rPr>
              <w:t xml:space="preserve">Directeur Pays </w:t>
            </w:r>
            <w:r w:rsidRPr="006D19EC">
              <w:rPr>
                <w:sz w:val="18"/>
                <w:szCs w:val="18"/>
              </w:rPr>
              <w:t>des Nations Unies au Tchad</w:t>
            </w:r>
            <w:r w:rsidR="00934093">
              <w:rPr>
                <w:sz w:val="18"/>
                <w:szCs w:val="18"/>
              </w:rPr>
              <w:t xml:space="preserve"> et actuellement au Japon</w:t>
            </w:r>
            <w:r w:rsidRPr="006D19EC">
              <w:rPr>
                <w:sz w:val="18"/>
                <w:szCs w:val="18"/>
              </w:rPr>
              <w:t xml:space="preserve">. Email. </w:t>
            </w:r>
            <w:hyperlink r:id="rId11" w:history="1">
              <w:r w:rsidR="00934093" w:rsidRPr="003E5E02">
                <w:rPr>
                  <w:rStyle w:val="Lienhypertexte"/>
                  <w:rFonts w:eastAsia="MS Mincho"/>
                  <w:sz w:val="18"/>
                  <w:szCs w:val="18"/>
                </w:rPr>
                <w:t>tetsuo.kondo@undp.org</w:t>
              </w:r>
            </w:hyperlink>
            <w:r w:rsidR="00934093">
              <w:rPr>
                <w:rFonts w:eastAsia="MS Mincho"/>
                <w:sz w:val="18"/>
                <w:szCs w:val="18"/>
              </w:rPr>
              <w:t xml:space="preserve"> </w:t>
            </w:r>
            <w:r w:rsidRPr="006D19EC">
              <w:rPr>
                <w:b/>
                <w:sz w:val="18"/>
                <w:szCs w:val="18"/>
              </w:rPr>
              <w:t xml:space="preserve"> </w:t>
            </w:r>
          </w:p>
        </w:tc>
      </w:tr>
      <w:tr w:rsidR="003842F5" w:rsidRPr="006D19EC" w14:paraId="2B04EA05" w14:textId="77777777" w:rsidTr="00983EB1">
        <w:trPr>
          <w:tblHeader/>
        </w:trPr>
        <w:tc>
          <w:tcPr>
            <w:tcW w:w="1565" w:type="dxa"/>
            <w:tcBorders>
              <w:top w:val="single" w:sz="6" w:space="0" w:color="auto"/>
              <w:bottom w:val="single" w:sz="4" w:space="0" w:color="C0C0C0"/>
            </w:tcBorders>
          </w:tcPr>
          <w:p w14:paraId="466FD0E9" w14:textId="77777777" w:rsidR="00C37F2F" w:rsidRDefault="00C37F2F" w:rsidP="00B55B0E">
            <w:pPr>
              <w:spacing w:after="0" w:line="240" w:lineRule="auto"/>
              <w:rPr>
                <w:rFonts w:ascii="Arial" w:hAnsi="Arial" w:cs="Arial"/>
                <w:sz w:val="18"/>
                <w:szCs w:val="18"/>
              </w:rPr>
            </w:pPr>
          </w:p>
          <w:p w14:paraId="2CBAAD54" w14:textId="77777777" w:rsidR="00C37F2F" w:rsidRDefault="00C37F2F" w:rsidP="00B55B0E">
            <w:pPr>
              <w:spacing w:after="0" w:line="240" w:lineRule="auto"/>
              <w:rPr>
                <w:rFonts w:ascii="Arial" w:hAnsi="Arial" w:cs="Arial"/>
                <w:sz w:val="18"/>
                <w:szCs w:val="18"/>
              </w:rPr>
            </w:pPr>
          </w:p>
          <w:p w14:paraId="19109858" w14:textId="2353D316" w:rsidR="00B759AB" w:rsidRPr="006D19EC" w:rsidRDefault="00B759AB" w:rsidP="00B55B0E">
            <w:pPr>
              <w:spacing w:after="0" w:line="240" w:lineRule="auto"/>
              <w:rPr>
                <w:rFonts w:ascii="Arial" w:hAnsi="Arial" w:cs="Arial"/>
                <w:sz w:val="18"/>
                <w:szCs w:val="18"/>
              </w:rPr>
            </w:pPr>
            <w:r w:rsidRPr="006D19EC">
              <w:rPr>
                <w:rFonts w:ascii="Arial" w:hAnsi="Arial" w:cs="Arial"/>
                <w:sz w:val="18"/>
                <w:szCs w:val="18"/>
              </w:rPr>
              <w:t>2011</w:t>
            </w:r>
          </w:p>
        </w:tc>
        <w:tc>
          <w:tcPr>
            <w:tcW w:w="1140" w:type="dxa"/>
            <w:tcBorders>
              <w:top w:val="single" w:sz="6" w:space="0" w:color="auto"/>
              <w:bottom w:val="single" w:sz="4" w:space="0" w:color="C0C0C0"/>
            </w:tcBorders>
          </w:tcPr>
          <w:p w14:paraId="6102E09D" w14:textId="77777777" w:rsidR="00C37F2F" w:rsidRDefault="00C37F2F" w:rsidP="00B55B0E">
            <w:pPr>
              <w:spacing w:after="0" w:line="240" w:lineRule="auto"/>
              <w:rPr>
                <w:rFonts w:ascii="Arial" w:hAnsi="Arial" w:cs="Arial"/>
                <w:sz w:val="18"/>
                <w:szCs w:val="18"/>
              </w:rPr>
            </w:pPr>
          </w:p>
          <w:p w14:paraId="712B7F2C" w14:textId="77777777" w:rsidR="00C37F2F" w:rsidRDefault="00C37F2F" w:rsidP="00B55B0E">
            <w:pPr>
              <w:spacing w:after="0" w:line="240" w:lineRule="auto"/>
              <w:rPr>
                <w:rFonts w:ascii="Arial" w:hAnsi="Arial" w:cs="Arial"/>
                <w:sz w:val="18"/>
                <w:szCs w:val="18"/>
              </w:rPr>
            </w:pPr>
          </w:p>
          <w:p w14:paraId="2CB119DF" w14:textId="2231F25C" w:rsidR="00B759AB" w:rsidRPr="006D19EC" w:rsidRDefault="00C37F2F" w:rsidP="00B55B0E">
            <w:pPr>
              <w:spacing w:after="0" w:line="240" w:lineRule="auto"/>
              <w:rPr>
                <w:rFonts w:ascii="Arial" w:hAnsi="Arial" w:cs="Arial"/>
                <w:sz w:val="18"/>
                <w:szCs w:val="18"/>
              </w:rPr>
            </w:pPr>
            <w:r>
              <w:rPr>
                <w:rFonts w:ascii="Arial" w:hAnsi="Arial" w:cs="Arial"/>
                <w:sz w:val="18"/>
                <w:szCs w:val="18"/>
              </w:rPr>
              <w:t>Basé Maison</w:t>
            </w:r>
          </w:p>
        </w:tc>
        <w:tc>
          <w:tcPr>
            <w:tcW w:w="1417" w:type="dxa"/>
            <w:tcBorders>
              <w:top w:val="single" w:sz="6" w:space="0" w:color="auto"/>
              <w:bottom w:val="single" w:sz="4" w:space="0" w:color="C0C0C0"/>
            </w:tcBorders>
          </w:tcPr>
          <w:p w14:paraId="11C8B7C3" w14:textId="77777777" w:rsidR="00C37F2F" w:rsidRDefault="00C37F2F" w:rsidP="00B55B0E">
            <w:pPr>
              <w:spacing w:after="0" w:line="240" w:lineRule="auto"/>
              <w:rPr>
                <w:rFonts w:ascii="Arial" w:hAnsi="Arial" w:cs="Arial"/>
                <w:sz w:val="18"/>
                <w:szCs w:val="18"/>
              </w:rPr>
            </w:pPr>
          </w:p>
          <w:p w14:paraId="5C3E6704" w14:textId="77777777" w:rsidR="00C37F2F" w:rsidRDefault="00C37F2F" w:rsidP="00B55B0E">
            <w:pPr>
              <w:spacing w:after="0" w:line="240" w:lineRule="auto"/>
              <w:rPr>
                <w:rFonts w:ascii="Arial" w:hAnsi="Arial" w:cs="Arial"/>
                <w:sz w:val="18"/>
                <w:szCs w:val="18"/>
              </w:rPr>
            </w:pPr>
          </w:p>
          <w:p w14:paraId="213A58CE" w14:textId="3F760B5E" w:rsidR="00B759AB" w:rsidRPr="006D19EC" w:rsidRDefault="00B759AB" w:rsidP="00B55B0E">
            <w:pPr>
              <w:spacing w:after="0" w:line="240" w:lineRule="auto"/>
              <w:rPr>
                <w:rFonts w:ascii="Arial" w:hAnsi="Arial" w:cs="Arial"/>
                <w:sz w:val="18"/>
                <w:szCs w:val="18"/>
              </w:rPr>
            </w:pPr>
            <w:proofErr w:type="spellStart"/>
            <w:r w:rsidRPr="006D19EC">
              <w:rPr>
                <w:rFonts w:ascii="Arial" w:hAnsi="Arial" w:cs="Arial"/>
                <w:sz w:val="18"/>
                <w:szCs w:val="18"/>
              </w:rPr>
              <w:t>Agriconsulting</w:t>
            </w:r>
            <w:proofErr w:type="spellEnd"/>
            <w:r w:rsidR="00C37F2F">
              <w:rPr>
                <w:rFonts w:ascii="Arial" w:hAnsi="Arial" w:cs="Arial"/>
                <w:sz w:val="18"/>
                <w:szCs w:val="18"/>
              </w:rPr>
              <w:t>. Europe</w:t>
            </w:r>
          </w:p>
        </w:tc>
        <w:tc>
          <w:tcPr>
            <w:tcW w:w="1701" w:type="dxa"/>
            <w:tcBorders>
              <w:top w:val="single" w:sz="6" w:space="0" w:color="auto"/>
              <w:bottom w:val="single" w:sz="4" w:space="0" w:color="C0C0C0"/>
            </w:tcBorders>
          </w:tcPr>
          <w:p w14:paraId="599D0D8F" w14:textId="77777777" w:rsidR="00C37F2F" w:rsidRDefault="00C37F2F" w:rsidP="00B55B0E">
            <w:pPr>
              <w:spacing w:after="0" w:line="240" w:lineRule="auto"/>
              <w:rPr>
                <w:rFonts w:ascii="Arial" w:hAnsi="Arial" w:cs="Arial"/>
                <w:b/>
                <w:sz w:val="18"/>
                <w:szCs w:val="18"/>
              </w:rPr>
            </w:pPr>
          </w:p>
          <w:p w14:paraId="791E12EB" w14:textId="77777777" w:rsidR="00C37F2F" w:rsidRDefault="00C37F2F" w:rsidP="00B55B0E">
            <w:pPr>
              <w:spacing w:after="0" w:line="240" w:lineRule="auto"/>
              <w:rPr>
                <w:rFonts w:ascii="Arial" w:hAnsi="Arial" w:cs="Arial"/>
                <w:b/>
                <w:sz w:val="18"/>
                <w:szCs w:val="18"/>
              </w:rPr>
            </w:pPr>
          </w:p>
          <w:p w14:paraId="566D93AD" w14:textId="77777777" w:rsidR="00B759AB" w:rsidRPr="003842F5" w:rsidRDefault="00B759AB" w:rsidP="00B55B0E">
            <w:pPr>
              <w:spacing w:after="0" w:line="240" w:lineRule="auto"/>
              <w:rPr>
                <w:rFonts w:ascii="Arial" w:hAnsi="Arial" w:cs="Arial"/>
                <w:b/>
                <w:sz w:val="18"/>
                <w:szCs w:val="18"/>
              </w:rPr>
            </w:pPr>
            <w:r w:rsidRPr="003842F5">
              <w:rPr>
                <w:rFonts w:ascii="Arial" w:hAnsi="Arial" w:cs="Arial"/>
                <w:b/>
                <w:sz w:val="18"/>
                <w:szCs w:val="18"/>
              </w:rPr>
              <w:t xml:space="preserve">Experte en évaluation </w:t>
            </w:r>
          </w:p>
        </w:tc>
        <w:tc>
          <w:tcPr>
            <w:tcW w:w="4820" w:type="dxa"/>
            <w:tcBorders>
              <w:top w:val="single" w:sz="6" w:space="0" w:color="auto"/>
              <w:bottom w:val="single" w:sz="4" w:space="0" w:color="C0C0C0"/>
            </w:tcBorders>
          </w:tcPr>
          <w:p w14:paraId="44C74092" w14:textId="0EAE0536" w:rsidR="00B759AB" w:rsidRPr="006D19EC" w:rsidRDefault="00B759AB" w:rsidP="002A46A6">
            <w:pPr>
              <w:pStyle w:val="Descriptionoftasks"/>
              <w:numPr>
                <w:ilvl w:val="0"/>
                <w:numId w:val="5"/>
              </w:numPr>
              <w:ind w:left="351" w:hanging="283"/>
              <w:rPr>
                <w:sz w:val="18"/>
                <w:szCs w:val="18"/>
              </w:rPr>
            </w:pPr>
            <w:r w:rsidRPr="002A46A6">
              <w:rPr>
                <w:b/>
                <w:sz w:val="18"/>
                <w:szCs w:val="18"/>
              </w:rPr>
              <w:t xml:space="preserve">Evaluation des propositions </w:t>
            </w:r>
            <w:r w:rsidR="002A46A6">
              <w:rPr>
                <w:b/>
                <w:sz w:val="18"/>
                <w:szCs w:val="18"/>
              </w:rPr>
              <w:t xml:space="preserve">de projets </w:t>
            </w:r>
            <w:r w:rsidR="00C37F2F" w:rsidRPr="002A46A6">
              <w:rPr>
                <w:b/>
                <w:sz w:val="18"/>
                <w:szCs w:val="18"/>
              </w:rPr>
              <w:t>des organisations de la société civile</w:t>
            </w:r>
            <w:r w:rsidR="002A46A6" w:rsidRPr="002A46A6">
              <w:rPr>
                <w:b/>
                <w:sz w:val="18"/>
                <w:szCs w:val="18"/>
              </w:rPr>
              <w:t xml:space="preserve"> et des défenseurs des droits de l’homme</w:t>
            </w:r>
            <w:r w:rsidR="00C37F2F">
              <w:rPr>
                <w:sz w:val="18"/>
                <w:szCs w:val="18"/>
              </w:rPr>
              <w:t xml:space="preserve">, </w:t>
            </w:r>
            <w:r w:rsidRPr="006D19EC">
              <w:rPr>
                <w:sz w:val="18"/>
                <w:szCs w:val="18"/>
              </w:rPr>
              <w:t xml:space="preserve">reçues dans le cadre de l’appel à propositions de </w:t>
            </w:r>
            <w:r w:rsidRPr="00F12152">
              <w:rPr>
                <w:b/>
                <w:i/>
                <w:sz w:val="18"/>
                <w:szCs w:val="18"/>
              </w:rPr>
              <w:t xml:space="preserve">l’Instrument Européen pour la Démocratie et les Droits de l’homme </w:t>
            </w:r>
            <w:r w:rsidRPr="006D19EC">
              <w:rPr>
                <w:sz w:val="18"/>
                <w:szCs w:val="18"/>
              </w:rPr>
              <w:t>(IEDDH)-programme pays-Budget 2010-Algérie</w:t>
            </w:r>
            <w:r w:rsidR="00C37F2F">
              <w:rPr>
                <w:sz w:val="18"/>
                <w:szCs w:val="18"/>
              </w:rPr>
              <w:t>.</w:t>
            </w:r>
          </w:p>
        </w:tc>
      </w:tr>
      <w:tr w:rsidR="00B759AB" w:rsidRPr="006D19EC" w14:paraId="70F19322" w14:textId="77777777" w:rsidTr="00B55B0E">
        <w:trPr>
          <w:tblHeader/>
        </w:trPr>
        <w:tc>
          <w:tcPr>
            <w:tcW w:w="10643" w:type="dxa"/>
            <w:gridSpan w:val="5"/>
            <w:tcBorders>
              <w:top w:val="single" w:sz="4" w:space="0" w:color="C0C0C0"/>
            </w:tcBorders>
          </w:tcPr>
          <w:p w14:paraId="76929881" w14:textId="32EE0033" w:rsidR="00B759AB" w:rsidRPr="006D19EC" w:rsidRDefault="00B759AB" w:rsidP="00B55B0E">
            <w:pPr>
              <w:widowControl w:val="0"/>
              <w:autoSpaceDE w:val="0"/>
              <w:autoSpaceDN w:val="0"/>
              <w:adjustRightInd w:val="0"/>
              <w:spacing w:after="0" w:line="240" w:lineRule="auto"/>
              <w:rPr>
                <w:rFonts w:ascii="Arial" w:hAnsi="Arial" w:cs="Arial"/>
                <w:b/>
                <w:sz w:val="18"/>
                <w:szCs w:val="18"/>
              </w:rPr>
            </w:pPr>
            <w:r w:rsidRPr="006D19EC">
              <w:rPr>
                <w:rFonts w:ascii="Arial" w:hAnsi="Arial" w:cs="Arial"/>
                <w:b/>
                <w:sz w:val="18"/>
                <w:szCs w:val="18"/>
              </w:rPr>
              <w:t xml:space="preserve">Personne de référence: </w:t>
            </w:r>
            <w:r w:rsidRPr="006D19EC">
              <w:rPr>
                <w:rFonts w:ascii="Arial" w:hAnsi="Arial" w:cs="Arial"/>
                <w:sz w:val="18"/>
                <w:szCs w:val="18"/>
                <w:lang w:eastAsia="fr-FR"/>
              </w:rPr>
              <w:t xml:space="preserve">Massimiliano Bonne. Coordinateur. </w:t>
            </w:r>
            <w:r w:rsidRPr="006D19EC">
              <w:rPr>
                <w:rFonts w:ascii="Arial" w:hAnsi="Arial" w:cs="Arial"/>
                <w:b/>
                <w:bCs/>
                <w:sz w:val="18"/>
                <w:szCs w:val="18"/>
                <w:lang w:eastAsia="fr-FR"/>
              </w:rPr>
              <w:t xml:space="preserve">ARS </w:t>
            </w:r>
            <w:proofErr w:type="spellStart"/>
            <w:r w:rsidRPr="006D19EC">
              <w:rPr>
                <w:rFonts w:ascii="Arial" w:hAnsi="Arial" w:cs="Arial"/>
                <w:b/>
                <w:bCs/>
                <w:sz w:val="18"/>
                <w:szCs w:val="18"/>
                <w:lang w:eastAsia="fr-FR"/>
              </w:rPr>
              <w:t>Progetti</w:t>
            </w:r>
            <w:proofErr w:type="spellEnd"/>
            <w:r w:rsidRPr="006D19EC">
              <w:rPr>
                <w:rFonts w:ascii="Arial" w:hAnsi="Arial" w:cs="Arial"/>
                <w:b/>
                <w:bCs/>
                <w:sz w:val="18"/>
                <w:szCs w:val="18"/>
                <w:lang w:eastAsia="fr-FR"/>
              </w:rPr>
              <w:t xml:space="preserve"> </w:t>
            </w:r>
            <w:proofErr w:type="spellStart"/>
            <w:r w:rsidRPr="006D19EC">
              <w:rPr>
                <w:rFonts w:ascii="Arial" w:hAnsi="Arial" w:cs="Arial"/>
                <w:b/>
                <w:bCs/>
                <w:sz w:val="18"/>
                <w:szCs w:val="18"/>
                <w:lang w:eastAsia="fr-FR"/>
              </w:rPr>
              <w:t>SpA</w:t>
            </w:r>
            <w:proofErr w:type="spellEnd"/>
            <w:r w:rsidRPr="006D19EC">
              <w:rPr>
                <w:rFonts w:ascii="Arial" w:hAnsi="Arial" w:cs="Arial"/>
                <w:b/>
                <w:bCs/>
                <w:sz w:val="18"/>
                <w:szCs w:val="18"/>
                <w:lang w:eastAsia="fr-FR"/>
              </w:rPr>
              <w:t xml:space="preserve">. Email : </w:t>
            </w:r>
            <w:hyperlink r:id="rId12" w:history="1">
              <w:r w:rsidRPr="006D19EC">
                <w:rPr>
                  <w:rFonts w:ascii="Arial" w:hAnsi="Arial" w:cs="Arial"/>
                  <w:sz w:val="18"/>
                  <w:szCs w:val="18"/>
                  <w:u w:val="single" w:color="0500FF"/>
                  <w:lang w:eastAsia="fr-FR"/>
                </w:rPr>
                <w:t>m.bonne@arsprogetti.com</w:t>
              </w:r>
            </w:hyperlink>
          </w:p>
        </w:tc>
      </w:tr>
      <w:tr w:rsidR="003842F5" w:rsidRPr="002A46A6" w14:paraId="332BBDE4" w14:textId="77777777" w:rsidTr="00983EB1">
        <w:trPr>
          <w:tblHeader/>
        </w:trPr>
        <w:tc>
          <w:tcPr>
            <w:tcW w:w="1565" w:type="dxa"/>
            <w:tcBorders>
              <w:top w:val="single" w:sz="6" w:space="0" w:color="auto"/>
              <w:bottom w:val="single" w:sz="4" w:space="0" w:color="C0C0C0"/>
            </w:tcBorders>
          </w:tcPr>
          <w:p w14:paraId="1025389B" w14:textId="77777777" w:rsidR="00C37F2F" w:rsidRPr="002A46A6" w:rsidRDefault="00C37F2F" w:rsidP="00B55B0E">
            <w:pPr>
              <w:spacing w:after="0" w:line="240" w:lineRule="auto"/>
              <w:rPr>
                <w:rFonts w:ascii="Arial" w:hAnsi="Arial" w:cs="Arial"/>
                <w:sz w:val="18"/>
                <w:szCs w:val="18"/>
              </w:rPr>
            </w:pPr>
          </w:p>
          <w:p w14:paraId="7EF95750" w14:textId="77777777" w:rsidR="00C37F2F" w:rsidRPr="002A46A6" w:rsidRDefault="00C37F2F" w:rsidP="00B55B0E">
            <w:pPr>
              <w:spacing w:after="0" w:line="240" w:lineRule="auto"/>
              <w:rPr>
                <w:rFonts w:ascii="Arial" w:hAnsi="Arial" w:cs="Arial"/>
                <w:sz w:val="18"/>
                <w:szCs w:val="18"/>
              </w:rPr>
            </w:pPr>
          </w:p>
          <w:p w14:paraId="3E97A36E" w14:textId="77777777" w:rsidR="00C37F2F" w:rsidRPr="002A46A6" w:rsidRDefault="00C37F2F" w:rsidP="00B55B0E">
            <w:pPr>
              <w:spacing w:after="0" w:line="240" w:lineRule="auto"/>
              <w:rPr>
                <w:rFonts w:ascii="Arial" w:hAnsi="Arial" w:cs="Arial"/>
                <w:sz w:val="18"/>
                <w:szCs w:val="18"/>
              </w:rPr>
            </w:pPr>
          </w:p>
          <w:p w14:paraId="5A65871B" w14:textId="77777777" w:rsidR="00C37F2F" w:rsidRPr="002A46A6" w:rsidRDefault="00C37F2F" w:rsidP="00B55B0E">
            <w:pPr>
              <w:spacing w:after="0" w:line="240" w:lineRule="auto"/>
              <w:rPr>
                <w:rFonts w:ascii="Arial" w:hAnsi="Arial" w:cs="Arial"/>
                <w:sz w:val="18"/>
                <w:szCs w:val="18"/>
              </w:rPr>
            </w:pPr>
          </w:p>
          <w:p w14:paraId="03FCEFFA" w14:textId="77777777" w:rsidR="00C37F2F" w:rsidRPr="002A46A6" w:rsidRDefault="00C37F2F" w:rsidP="00B55B0E">
            <w:pPr>
              <w:spacing w:after="0" w:line="240" w:lineRule="auto"/>
              <w:rPr>
                <w:rFonts w:ascii="Arial" w:hAnsi="Arial" w:cs="Arial"/>
                <w:sz w:val="18"/>
                <w:szCs w:val="18"/>
              </w:rPr>
            </w:pPr>
          </w:p>
          <w:p w14:paraId="198F0325" w14:textId="77777777" w:rsidR="00C37F2F" w:rsidRPr="002A46A6" w:rsidRDefault="00C37F2F" w:rsidP="00B55B0E">
            <w:pPr>
              <w:spacing w:after="0" w:line="240" w:lineRule="auto"/>
              <w:rPr>
                <w:rFonts w:ascii="Arial" w:hAnsi="Arial" w:cs="Arial"/>
                <w:sz w:val="18"/>
                <w:szCs w:val="18"/>
              </w:rPr>
            </w:pPr>
          </w:p>
          <w:p w14:paraId="6C004DBC" w14:textId="6FAB82F1" w:rsidR="00B759AB" w:rsidRPr="002A46A6" w:rsidRDefault="005D2000" w:rsidP="00B55B0E">
            <w:pPr>
              <w:spacing w:after="0" w:line="240" w:lineRule="auto"/>
              <w:rPr>
                <w:rFonts w:ascii="Arial" w:hAnsi="Arial" w:cs="Arial"/>
                <w:sz w:val="18"/>
                <w:szCs w:val="18"/>
              </w:rPr>
            </w:pPr>
            <w:r w:rsidRPr="002A46A6">
              <w:rPr>
                <w:rFonts w:ascii="Arial" w:hAnsi="Arial" w:cs="Arial"/>
                <w:sz w:val="18"/>
                <w:szCs w:val="18"/>
              </w:rPr>
              <w:t xml:space="preserve">2009 </w:t>
            </w:r>
            <w:r w:rsidR="00B37D77">
              <w:rPr>
                <w:rFonts w:ascii="Arial" w:hAnsi="Arial" w:cs="Arial"/>
                <w:sz w:val="18"/>
                <w:szCs w:val="18"/>
              </w:rPr>
              <w:t>-</w:t>
            </w:r>
            <w:r w:rsidRPr="002A46A6">
              <w:rPr>
                <w:rFonts w:ascii="Arial" w:hAnsi="Arial" w:cs="Arial"/>
                <w:sz w:val="18"/>
                <w:szCs w:val="18"/>
              </w:rPr>
              <w:t xml:space="preserve"> </w:t>
            </w:r>
            <w:r w:rsidR="00B759AB" w:rsidRPr="002A46A6">
              <w:rPr>
                <w:rFonts w:ascii="Arial" w:hAnsi="Arial" w:cs="Arial"/>
                <w:sz w:val="18"/>
                <w:szCs w:val="18"/>
              </w:rPr>
              <w:t>2010</w:t>
            </w:r>
          </w:p>
          <w:p w14:paraId="62B30A39" w14:textId="77777777" w:rsidR="00F00387" w:rsidRPr="002A46A6" w:rsidRDefault="00F00387" w:rsidP="00B55B0E">
            <w:pPr>
              <w:spacing w:after="0" w:line="240" w:lineRule="auto"/>
              <w:rPr>
                <w:rFonts w:ascii="Arial" w:hAnsi="Arial" w:cs="Arial"/>
                <w:sz w:val="18"/>
                <w:szCs w:val="18"/>
              </w:rPr>
            </w:pPr>
          </w:p>
          <w:p w14:paraId="099C2053" w14:textId="77777777" w:rsidR="00F00387" w:rsidRPr="002A46A6" w:rsidRDefault="00F00387" w:rsidP="00B55B0E">
            <w:pPr>
              <w:spacing w:after="0" w:line="240" w:lineRule="auto"/>
              <w:rPr>
                <w:rFonts w:ascii="Arial" w:hAnsi="Arial" w:cs="Arial"/>
                <w:sz w:val="18"/>
                <w:szCs w:val="18"/>
              </w:rPr>
            </w:pPr>
          </w:p>
          <w:p w14:paraId="4590CE0B" w14:textId="77777777" w:rsidR="00F00387" w:rsidRPr="002A46A6" w:rsidRDefault="00F00387" w:rsidP="00B55B0E">
            <w:pPr>
              <w:spacing w:after="0" w:line="240" w:lineRule="auto"/>
              <w:rPr>
                <w:rFonts w:ascii="Arial" w:hAnsi="Arial" w:cs="Arial"/>
                <w:sz w:val="18"/>
                <w:szCs w:val="18"/>
              </w:rPr>
            </w:pPr>
          </w:p>
          <w:p w14:paraId="5F3D572F" w14:textId="77777777" w:rsidR="00F00387" w:rsidRPr="002A46A6" w:rsidRDefault="00F00387" w:rsidP="00B55B0E">
            <w:pPr>
              <w:spacing w:after="0" w:line="240" w:lineRule="auto"/>
              <w:rPr>
                <w:rFonts w:ascii="Arial" w:hAnsi="Arial" w:cs="Arial"/>
                <w:sz w:val="18"/>
                <w:szCs w:val="18"/>
              </w:rPr>
            </w:pPr>
          </w:p>
          <w:p w14:paraId="57F1E3B8" w14:textId="77777777" w:rsidR="00F00387" w:rsidRPr="002A46A6" w:rsidRDefault="00F00387" w:rsidP="00B55B0E">
            <w:pPr>
              <w:spacing w:after="0" w:line="240" w:lineRule="auto"/>
              <w:rPr>
                <w:sz w:val="18"/>
                <w:szCs w:val="18"/>
              </w:rPr>
            </w:pPr>
          </w:p>
          <w:p w14:paraId="51985D70" w14:textId="21CB3D9B" w:rsidR="00F00387" w:rsidRPr="002A46A6" w:rsidRDefault="00F00387" w:rsidP="00B55B0E">
            <w:pPr>
              <w:spacing w:after="0" w:line="240" w:lineRule="auto"/>
              <w:rPr>
                <w:rFonts w:ascii="Arial" w:hAnsi="Arial" w:cs="Arial"/>
                <w:sz w:val="18"/>
                <w:szCs w:val="18"/>
              </w:rPr>
            </w:pPr>
            <w:r w:rsidRPr="002A46A6">
              <w:rPr>
                <w:rFonts w:ascii="Arial" w:hAnsi="Arial" w:cs="Arial"/>
                <w:sz w:val="18"/>
                <w:szCs w:val="18"/>
              </w:rPr>
              <w:t>2010</w:t>
            </w:r>
          </w:p>
        </w:tc>
        <w:tc>
          <w:tcPr>
            <w:tcW w:w="1140" w:type="dxa"/>
            <w:tcBorders>
              <w:top w:val="single" w:sz="6" w:space="0" w:color="auto"/>
              <w:bottom w:val="single" w:sz="4" w:space="0" w:color="C0C0C0"/>
            </w:tcBorders>
          </w:tcPr>
          <w:p w14:paraId="5D45854D" w14:textId="77777777" w:rsidR="00B759AB" w:rsidRPr="002A46A6" w:rsidRDefault="00B759AB" w:rsidP="00B55B0E">
            <w:pPr>
              <w:spacing w:after="0" w:line="240" w:lineRule="auto"/>
              <w:rPr>
                <w:rFonts w:ascii="Arial" w:hAnsi="Arial" w:cs="Arial"/>
                <w:sz w:val="18"/>
                <w:szCs w:val="18"/>
              </w:rPr>
            </w:pPr>
          </w:p>
          <w:p w14:paraId="41779539" w14:textId="77777777" w:rsidR="00C37F2F" w:rsidRPr="002A46A6" w:rsidRDefault="00C37F2F" w:rsidP="00B55B0E">
            <w:pPr>
              <w:spacing w:after="0" w:line="240" w:lineRule="auto"/>
              <w:rPr>
                <w:rFonts w:ascii="Arial" w:hAnsi="Arial" w:cs="Arial"/>
                <w:sz w:val="18"/>
                <w:szCs w:val="18"/>
              </w:rPr>
            </w:pPr>
          </w:p>
          <w:p w14:paraId="23A485B3" w14:textId="77777777" w:rsidR="00C37F2F" w:rsidRPr="002A46A6" w:rsidRDefault="00C37F2F" w:rsidP="00B55B0E">
            <w:pPr>
              <w:spacing w:after="0" w:line="240" w:lineRule="auto"/>
              <w:rPr>
                <w:rFonts w:ascii="Arial" w:hAnsi="Arial" w:cs="Arial"/>
                <w:sz w:val="18"/>
                <w:szCs w:val="18"/>
              </w:rPr>
            </w:pPr>
          </w:p>
          <w:p w14:paraId="79A9DD45" w14:textId="77777777" w:rsidR="00C37F2F" w:rsidRPr="002A46A6" w:rsidRDefault="00C37F2F" w:rsidP="00B55B0E">
            <w:pPr>
              <w:spacing w:after="0" w:line="240" w:lineRule="auto"/>
              <w:rPr>
                <w:rFonts w:ascii="Arial" w:hAnsi="Arial" w:cs="Arial"/>
                <w:sz w:val="18"/>
                <w:szCs w:val="18"/>
              </w:rPr>
            </w:pPr>
          </w:p>
          <w:p w14:paraId="049A9795" w14:textId="77777777" w:rsidR="00C37F2F" w:rsidRPr="002A46A6" w:rsidRDefault="00C37F2F" w:rsidP="00B55B0E">
            <w:pPr>
              <w:spacing w:after="0" w:line="240" w:lineRule="auto"/>
              <w:rPr>
                <w:rFonts w:ascii="Arial" w:hAnsi="Arial" w:cs="Arial"/>
                <w:sz w:val="18"/>
                <w:szCs w:val="18"/>
              </w:rPr>
            </w:pPr>
          </w:p>
          <w:p w14:paraId="39B5D7D1" w14:textId="77777777" w:rsidR="00C37F2F" w:rsidRPr="002A46A6" w:rsidRDefault="00C37F2F" w:rsidP="00B55B0E">
            <w:pPr>
              <w:spacing w:after="0" w:line="240" w:lineRule="auto"/>
              <w:rPr>
                <w:rFonts w:ascii="Arial" w:hAnsi="Arial" w:cs="Arial"/>
                <w:sz w:val="18"/>
                <w:szCs w:val="18"/>
              </w:rPr>
            </w:pPr>
          </w:p>
          <w:p w14:paraId="1BCDC276" w14:textId="732EE55C" w:rsidR="00B759AB" w:rsidRPr="002A46A6" w:rsidRDefault="00B759AB" w:rsidP="00B55B0E">
            <w:pPr>
              <w:spacing w:after="0" w:line="240" w:lineRule="auto"/>
              <w:rPr>
                <w:rFonts w:ascii="Arial" w:hAnsi="Arial" w:cs="Arial"/>
                <w:sz w:val="18"/>
                <w:szCs w:val="18"/>
              </w:rPr>
            </w:pPr>
            <w:r w:rsidRPr="002A46A6">
              <w:rPr>
                <w:rFonts w:ascii="Arial" w:hAnsi="Arial" w:cs="Arial"/>
                <w:sz w:val="18"/>
                <w:szCs w:val="18"/>
              </w:rPr>
              <w:t xml:space="preserve">Bujumbura </w:t>
            </w:r>
            <w:r w:rsidR="00F00387" w:rsidRPr="002A46A6">
              <w:rPr>
                <w:rFonts w:ascii="Arial" w:hAnsi="Arial" w:cs="Arial"/>
                <w:sz w:val="18"/>
                <w:szCs w:val="18"/>
              </w:rPr>
              <w:t>–</w:t>
            </w:r>
            <w:r w:rsidRPr="002A46A6">
              <w:rPr>
                <w:rFonts w:ascii="Arial" w:hAnsi="Arial" w:cs="Arial"/>
                <w:sz w:val="18"/>
                <w:szCs w:val="18"/>
              </w:rPr>
              <w:t xml:space="preserve"> Burundi</w:t>
            </w:r>
          </w:p>
          <w:p w14:paraId="6921FEF8" w14:textId="77777777" w:rsidR="00F00387" w:rsidRPr="002A46A6" w:rsidRDefault="00F00387" w:rsidP="00B55B0E">
            <w:pPr>
              <w:spacing w:after="0" w:line="240" w:lineRule="auto"/>
              <w:rPr>
                <w:rFonts w:ascii="Arial" w:hAnsi="Arial" w:cs="Arial"/>
                <w:sz w:val="18"/>
                <w:szCs w:val="18"/>
              </w:rPr>
            </w:pPr>
          </w:p>
          <w:p w14:paraId="583F565F" w14:textId="77777777" w:rsidR="00F00387" w:rsidRPr="002A46A6" w:rsidRDefault="00F00387" w:rsidP="00B55B0E">
            <w:pPr>
              <w:spacing w:after="0" w:line="240" w:lineRule="auto"/>
              <w:rPr>
                <w:rFonts w:ascii="Arial" w:hAnsi="Arial" w:cs="Arial"/>
                <w:sz w:val="18"/>
                <w:szCs w:val="18"/>
              </w:rPr>
            </w:pPr>
          </w:p>
          <w:p w14:paraId="0BF87860" w14:textId="77777777" w:rsidR="00F00387" w:rsidRPr="002A46A6" w:rsidRDefault="00F00387" w:rsidP="00F00387">
            <w:pPr>
              <w:spacing w:after="0" w:line="240" w:lineRule="auto"/>
              <w:rPr>
                <w:sz w:val="18"/>
                <w:szCs w:val="18"/>
              </w:rPr>
            </w:pPr>
          </w:p>
          <w:p w14:paraId="562EAEB9" w14:textId="77777777" w:rsidR="00F00387" w:rsidRPr="002A46A6" w:rsidRDefault="00F00387" w:rsidP="00F00387">
            <w:pPr>
              <w:spacing w:after="0" w:line="240" w:lineRule="auto"/>
              <w:rPr>
                <w:sz w:val="18"/>
                <w:szCs w:val="18"/>
              </w:rPr>
            </w:pPr>
          </w:p>
          <w:p w14:paraId="4F17BF3A" w14:textId="79F8845E" w:rsidR="00F00387" w:rsidRPr="002A46A6" w:rsidRDefault="00F00387" w:rsidP="00F00387">
            <w:pPr>
              <w:spacing w:after="0" w:line="240" w:lineRule="auto"/>
              <w:rPr>
                <w:rFonts w:ascii="Arial" w:hAnsi="Arial" w:cs="Arial"/>
                <w:sz w:val="18"/>
                <w:szCs w:val="18"/>
              </w:rPr>
            </w:pPr>
            <w:r w:rsidRPr="002A46A6">
              <w:rPr>
                <w:rFonts w:ascii="Arial" w:hAnsi="Arial" w:cs="Arial"/>
                <w:sz w:val="18"/>
                <w:szCs w:val="18"/>
              </w:rPr>
              <w:t>Freetown  Sierra Leone</w:t>
            </w:r>
          </w:p>
        </w:tc>
        <w:tc>
          <w:tcPr>
            <w:tcW w:w="1417" w:type="dxa"/>
            <w:tcBorders>
              <w:top w:val="single" w:sz="6" w:space="0" w:color="auto"/>
              <w:bottom w:val="single" w:sz="4" w:space="0" w:color="C0C0C0"/>
            </w:tcBorders>
          </w:tcPr>
          <w:p w14:paraId="5D0FEF42" w14:textId="77777777" w:rsidR="00B759AB" w:rsidRPr="002A46A6" w:rsidRDefault="00B759AB" w:rsidP="00B55B0E">
            <w:pPr>
              <w:spacing w:after="0" w:line="240" w:lineRule="auto"/>
              <w:rPr>
                <w:rFonts w:ascii="Arial" w:hAnsi="Arial" w:cs="Arial"/>
                <w:sz w:val="18"/>
                <w:szCs w:val="18"/>
              </w:rPr>
            </w:pPr>
          </w:p>
          <w:p w14:paraId="69752205" w14:textId="77777777" w:rsidR="00C37F2F" w:rsidRPr="002A46A6" w:rsidRDefault="00C37F2F" w:rsidP="00B55B0E">
            <w:pPr>
              <w:spacing w:after="0" w:line="240" w:lineRule="auto"/>
              <w:rPr>
                <w:rFonts w:ascii="Arial" w:hAnsi="Arial" w:cs="Arial"/>
                <w:sz w:val="18"/>
                <w:szCs w:val="18"/>
              </w:rPr>
            </w:pPr>
          </w:p>
          <w:p w14:paraId="4DA70BEF" w14:textId="77777777" w:rsidR="00C37F2F" w:rsidRPr="002A46A6" w:rsidRDefault="00C37F2F" w:rsidP="00B55B0E">
            <w:pPr>
              <w:spacing w:after="0" w:line="240" w:lineRule="auto"/>
              <w:rPr>
                <w:rFonts w:ascii="Arial" w:hAnsi="Arial" w:cs="Arial"/>
                <w:sz w:val="18"/>
                <w:szCs w:val="18"/>
              </w:rPr>
            </w:pPr>
          </w:p>
          <w:p w14:paraId="1C819BCE" w14:textId="77777777" w:rsidR="00C37F2F" w:rsidRPr="002A46A6" w:rsidRDefault="00C37F2F" w:rsidP="00B55B0E">
            <w:pPr>
              <w:spacing w:after="0" w:line="240" w:lineRule="auto"/>
              <w:rPr>
                <w:rFonts w:ascii="Arial" w:hAnsi="Arial" w:cs="Arial"/>
                <w:sz w:val="18"/>
                <w:szCs w:val="18"/>
              </w:rPr>
            </w:pPr>
          </w:p>
          <w:p w14:paraId="3342E85B" w14:textId="77777777" w:rsidR="00C37F2F" w:rsidRPr="002A46A6" w:rsidRDefault="00C37F2F" w:rsidP="00B55B0E">
            <w:pPr>
              <w:spacing w:after="0" w:line="240" w:lineRule="auto"/>
              <w:rPr>
                <w:rFonts w:ascii="Arial" w:hAnsi="Arial" w:cs="Arial"/>
                <w:sz w:val="18"/>
                <w:szCs w:val="18"/>
              </w:rPr>
            </w:pPr>
          </w:p>
          <w:p w14:paraId="28D8BF94" w14:textId="77777777" w:rsidR="00C37F2F" w:rsidRPr="002A46A6" w:rsidRDefault="00C37F2F" w:rsidP="00B55B0E">
            <w:pPr>
              <w:spacing w:after="0" w:line="240" w:lineRule="auto"/>
              <w:rPr>
                <w:rFonts w:ascii="Arial" w:hAnsi="Arial" w:cs="Arial"/>
                <w:sz w:val="18"/>
                <w:szCs w:val="18"/>
              </w:rPr>
            </w:pPr>
          </w:p>
          <w:p w14:paraId="1E3A6669" w14:textId="77777777" w:rsidR="00C37F2F" w:rsidRPr="002A46A6" w:rsidRDefault="00C37F2F" w:rsidP="00B55B0E">
            <w:pPr>
              <w:spacing w:after="0" w:line="240" w:lineRule="auto"/>
              <w:rPr>
                <w:rFonts w:ascii="Arial" w:hAnsi="Arial" w:cs="Arial"/>
                <w:sz w:val="18"/>
                <w:szCs w:val="18"/>
              </w:rPr>
            </w:pPr>
          </w:p>
          <w:p w14:paraId="475A92FD" w14:textId="77777777" w:rsidR="00B759AB" w:rsidRPr="002A46A6" w:rsidRDefault="00B759AB" w:rsidP="006D2DC7">
            <w:pPr>
              <w:spacing w:after="0" w:line="240" w:lineRule="auto"/>
              <w:jc w:val="center"/>
              <w:rPr>
                <w:rFonts w:ascii="Arial" w:hAnsi="Arial" w:cs="Arial"/>
                <w:sz w:val="18"/>
                <w:szCs w:val="18"/>
              </w:rPr>
            </w:pPr>
            <w:r w:rsidRPr="002A46A6">
              <w:rPr>
                <w:rFonts w:ascii="Arial" w:hAnsi="Arial" w:cs="Arial"/>
                <w:sz w:val="18"/>
                <w:szCs w:val="18"/>
              </w:rPr>
              <w:t>PNUD</w:t>
            </w:r>
          </w:p>
        </w:tc>
        <w:tc>
          <w:tcPr>
            <w:tcW w:w="1701" w:type="dxa"/>
            <w:tcBorders>
              <w:top w:val="single" w:sz="6" w:space="0" w:color="auto"/>
              <w:bottom w:val="single" w:sz="4" w:space="0" w:color="C0C0C0"/>
            </w:tcBorders>
          </w:tcPr>
          <w:p w14:paraId="78C5CFD8" w14:textId="77777777" w:rsidR="00B759AB" w:rsidRPr="002A46A6" w:rsidRDefault="00B759AB" w:rsidP="00B55B0E">
            <w:pPr>
              <w:spacing w:after="0" w:line="240" w:lineRule="auto"/>
              <w:rPr>
                <w:rFonts w:ascii="Arial" w:hAnsi="Arial" w:cs="Arial"/>
                <w:sz w:val="18"/>
                <w:szCs w:val="18"/>
              </w:rPr>
            </w:pPr>
          </w:p>
          <w:p w14:paraId="6D050FC8" w14:textId="77777777" w:rsidR="00C37F2F" w:rsidRPr="002A46A6" w:rsidRDefault="00C37F2F" w:rsidP="00B55B0E">
            <w:pPr>
              <w:spacing w:after="0" w:line="240" w:lineRule="auto"/>
              <w:rPr>
                <w:rFonts w:ascii="Arial" w:hAnsi="Arial" w:cs="Arial"/>
                <w:b/>
                <w:sz w:val="18"/>
                <w:szCs w:val="18"/>
              </w:rPr>
            </w:pPr>
          </w:p>
          <w:p w14:paraId="763B5693" w14:textId="77777777" w:rsidR="00C37F2F" w:rsidRPr="002A46A6" w:rsidRDefault="00C37F2F" w:rsidP="00B55B0E">
            <w:pPr>
              <w:spacing w:after="0" w:line="240" w:lineRule="auto"/>
              <w:rPr>
                <w:rFonts w:ascii="Arial" w:hAnsi="Arial" w:cs="Arial"/>
                <w:b/>
                <w:sz w:val="18"/>
                <w:szCs w:val="18"/>
              </w:rPr>
            </w:pPr>
          </w:p>
          <w:p w14:paraId="5D754D65" w14:textId="77777777" w:rsidR="00C37F2F" w:rsidRPr="002A46A6" w:rsidRDefault="00C37F2F" w:rsidP="00B55B0E">
            <w:pPr>
              <w:spacing w:after="0" w:line="240" w:lineRule="auto"/>
              <w:rPr>
                <w:rFonts w:ascii="Arial" w:hAnsi="Arial" w:cs="Arial"/>
                <w:b/>
                <w:sz w:val="18"/>
                <w:szCs w:val="18"/>
              </w:rPr>
            </w:pPr>
          </w:p>
          <w:p w14:paraId="78270F9A" w14:textId="77777777" w:rsidR="00C37F2F" w:rsidRPr="002A46A6" w:rsidRDefault="00C37F2F" w:rsidP="00B55B0E">
            <w:pPr>
              <w:spacing w:after="0" w:line="240" w:lineRule="auto"/>
              <w:rPr>
                <w:rFonts w:ascii="Arial" w:hAnsi="Arial" w:cs="Arial"/>
                <w:b/>
                <w:sz w:val="18"/>
                <w:szCs w:val="18"/>
              </w:rPr>
            </w:pPr>
          </w:p>
          <w:p w14:paraId="0D8E8713" w14:textId="77777777" w:rsidR="00C37F2F" w:rsidRPr="002A46A6" w:rsidRDefault="00C37F2F" w:rsidP="00B55B0E">
            <w:pPr>
              <w:spacing w:after="0" w:line="240" w:lineRule="auto"/>
              <w:rPr>
                <w:rFonts w:ascii="Arial" w:hAnsi="Arial" w:cs="Arial"/>
                <w:b/>
                <w:sz w:val="18"/>
                <w:szCs w:val="18"/>
              </w:rPr>
            </w:pPr>
          </w:p>
          <w:p w14:paraId="2FE0AEC2" w14:textId="77777777" w:rsidR="00C37F2F" w:rsidRPr="002A46A6" w:rsidRDefault="00C37F2F" w:rsidP="00B55B0E">
            <w:pPr>
              <w:spacing w:after="0" w:line="240" w:lineRule="auto"/>
              <w:rPr>
                <w:rFonts w:ascii="Arial" w:hAnsi="Arial" w:cs="Arial"/>
                <w:b/>
                <w:sz w:val="18"/>
                <w:szCs w:val="18"/>
              </w:rPr>
            </w:pPr>
          </w:p>
          <w:p w14:paraId="57C38CCD" w14:textId="77777777" w:rsidR="00B759AB" w:rsidRPr="002A46A6" w:rsidRDefault="00B759AB" w:rsidP="00B55B0E">
            <w:pPr>
              <w:spacing w:after="0" w:line="240" w:lineRule="auto"/>
              <w:rPr>
                <w:rFonts w:ascii="Arial" w:hAnsi="Arial" w:cs="Arial"/>
                <w:b/>
                <w:sz w:val="18"/>
                <w:szCs w:val="18"/>
              </w:rPr>
            </w:pPr>
            <w:r w:rsidRPr="002A46A6">
              <w:rPr>
                <w:rFonts w:ascii="Arial" w:hAnsi="Arial" w:cs="Arial"/>
                <w:b/>
                <w:sz w:val="18"/>
                <w:szCs w:val="18"/>
              </w:rPr>
              <w:t>Officier de Liaison / conseillère politique</w:t>
            </w:r>
          </w:p>
        </w:tc>
        <w:tc>
          <w:tcPr>
            <w:tcW w:w="4820" w:type="dxa"/>
            <w:tcBorders>
              <w:top w:val="single" w:sz="6" w:space="0" w:color="auto"/>
              <w:bottom w:val="single" w:sz="4" w:space="0" w:color="C0C0C0"/>
            </w:tcBorders>
          </w:tcPr>
          <w:p w14:paraId="03FD6DB7" w14:textId="77777777" w:rsidR="00B759AB" w:rsidRPr="002A46A6" w:rsidRDefault="00B759AB" w:rsidP="00B759AB">
            <w:pPr>
              <w:pStyle w:val="Descriptionoftasks"/>
              <w:numPr>
                <w:ilvl w:val="0"/>
                <w:numId w:val="5"/>
              </w:numPr>
              <w:ind w:left="351" w:hanging="283"/>
              <w:rPr>
                <w:sz w:val="18"/>
                <w:szCs w:val="18"/>
              </w:rPr>
            </w:pPr>
            <w:r w:rsidRPr="002A46A6">
              <w:rPr>
                <w:sz w:val="18"/>
                <w:szCs w:val="18"/>
              </w:rPr>
              <w:t>Conseillère  politique du Représentant Spécial (R.S) de l’Union Africaine (UA) au Burundi</w:t>
            </w:r>
          </w:p>
          <w:p w14:paraId="2C66C5C5" w14:textId="37FEE3C3" w:rsidR="00B759AB" w:rsidRPr="002A46A6" w:rsidRDefault="00B759AB" w:rsidP="00B759AB">
            <w:pPr>
              <w:pStyle w:val="Descriptionoftasks"/>
              <w:numPr>
                <w:ilvl w:val="0"/>
                <w:numId w:val="5"/>
              </w:numPr>
              <w:ind w:left="351" w:hanging="283"/>
              <w:rPr>
                <w:sz w:val="18"/>
                <w:szCs w:val="18"/>
              </w:rPr>
            </w:pPr>
            <w:r w:rsidRPr="00B97678">
              <w:rPr>
                <w:b/>
                <w:sz w:val="18"/>
                <w:szCs w:val="18"/>
              </w:rPr>
              <w:t xml:space="preserve">Suivi </w:t>
            </w:r>
            <w:r w:rsidR="00B97678" w:rsidRPr="00B97678">
              <w:rPr>
                <w:b/>
                <w:sz w:val="18"/>
                <w:szCs w:val="18"/>
              </w:rPr>
              <w:t>et évaluation</w:t>
            </w:r>
            <w:r w:rsidR="00B97678">
              <w:rPr>
                <w:sz w:val="18"/>
                <w:szCs w:val="18"/>
              </w:rPr>
              <w:t xml:space="preserve"> </w:t>
            </w:r>
            <w:r w:rsidRPr="002A46A6">
              <w:rPr>
                <w:sz w:val="18"/>
                <w:szCs w:val="18"/>
              </w:rPr>
              <w:t xml:space="preserve">des élections et du processus de paix (liaison avec les anciens </w:t>
            </w:r>
            <w:r w:rsidR="00C37F2F" w:rsidRPr="002A46A6">
              <w:rPr>
                <w:sz w:val="18"/>
                <w:szCs w:val="18"/>
              </w:rPr>
              <w:t>rebelles et la société civile.</w:t>
            </w:r>
          </w:p>
          <w:p w14:paraId="17862976" w14:textId="11CE6B74" w:rsidR="00850C8A" w:rsidRPr="002A46A6" w:rsidRDefault="000870B8" w:rsidP="00DF44E1">
            <w:pPr>
              <w:pStyle w:val="Descriptionoftasks"/>
              <w:numPr>
                <w:ilvl w:val="0"/>
                <w:numId w:val="5"/>
              </w:numPr>
              <w:ind w:left="351" w:hanging="283"/>
              <w:rPr>
                <w:sz w:val="18"/>
                <w:szCs w:val="18"/>
              </w:rPr>
            </w:pPr>
            <w:r>
              <w:rPr>
                <w:sz w:val="18"/>
                <w:szCs w:val="18"/>
              </w:rPr>
              <w:t>Elaboration de la stratégie de</w:t>
            </w:r>
            <w:r w:rsidR="00850C8A" w:rsidRPr="002A46A6">
              <w:rPr>
                <w:sz w:val="18"/>
                <w:szCs w:val="18"/>
              </w:rPr>
              <w:t xml:space="preserve"> communication de l’Union Africaine pour la célébration de l’Année de la Paix au Burundi.</w:t>
            </w:r>
          </w:p>
          <w:p w14:paraId="7DBDEA8F" w14:textId="35E85163" w:rsidR="00B759AB" w:rsidRPr="0073379B" w:rsidRDefault="00B759AB" w:rsidP="00B759AB">
            <w:pPr>
              <w:pStyle w:val="Descriptionoftasks"/>
              <w:numPr>
                <w:ilvl w:val="0"/>
                <w:numId w:val="5"/>
              </w:numPr>
              <w:ind w:left="351" w:hanging="283"/>
              <w:rPr>
                <w:b/>
                <w:sz w:val="18"/>
                <w:szCs w:val="18"/>
              </w:rPr>
            </w:pPr>
            <w:r w:rsidRPr="0073379B">
              <w:rPr>
                <w:b/>
                <w:sz w:val="18"/>
                <w:szCs w:val="18"/>
              </w:rPr>
              <w:t xml:space="preserve">Mise en place d’un </w:t>
            </w:r>
            <w:r w:rsidR="00E92A39" w:rsidRPr="0073379B">
              <w:rPr>
                <w:b/>
                <w:sz w:val="18"/>
                <w:szCs w:val="18"/>
              </w:rPr>
              <w:t xml:space="preserve">système de suivi des élections pour le compte de l’UA et du </w:t>
            </w:r>
            <w:r w:rsidRPr="0073379B">
              <w:rPr>
                <w:b/>
                <w:sz w:val="18"/>
                <w:szCs w:val="18"/>
              </w:rPr>
              <w:t xml:space="preserve">programme commun ONU/UA en </w:t>
            </w:r>
            <w:r w:rsidR="000870B8">
              <w:rPr>
                <w:b/>
                <w:sz w:val="18"/>
                <w:szCs w:val="18"/>
              </w:rPr>
              <w:t>droits de l’homme.</w:t>
            </w:r>
          </w:p>
          <w:p w14:paraId="1696D310" w14:textId="77777777" w:rsidR="00B759AB" w:rsidRPr="002A46A6" w:rsidRDefault="00B759AB" w:rsidP="00B759AB">
            <w:pPr>
              <w:pStyle w:val="Descriptionoftasks"/>
              <w:numPr>
                <w:ilvl w:val="0"/>
                <w:numId w:val="3"/>
              </w:numPr>
              <w:tabs>
                <w:tab w:val="clear" w:pos="436"/>
                <w:tab w:val="num" w:pos="360"/>
              </w:tabs>
              <w:ind w:left="358" w:hanging="284"/>
              <w:rPr>
                <w:sz w:val="18"/>
                <w:szCs w:val="18"/>
              </w:rPr>
            </w:pPr>
            <w:r w:rsidRPr="002A46A6">
              <w:rPr>
                <w:sz w:val="18"/>
                <w:szCs w:val="18"/>
              </w:rPr>
              <w:t>Co-présidence et présentation de la stratégie de consolidation de la paix au Burundi à la Conférence de l'Union africaine sur «</w:t>
            </w:r>
            <w:r w:rsidRPr="002A46A6">
              <w:rPr>
                <w:i/>
                <w:sz w:val="18"/>
                <w:szCs w:val="18"/>
              </w:rPr>
              <w:t> les enseignements tirés de l'expérience du Libéria, en reconstruction post-conflit, le développement et la consolidation de la paix </w:t>
            </w:r>
            <w:r w:rsidRPr="002A46A6">
              <w:rPr>
                <w:sz w:val="18"/>
                <w:szCs w:val="18"/>
              </w:rPr>
              <w:t>». Sierra Leone, Freetown, Août 2010</w:t>
            </w:r>
          </w:p>
        </w:tc>
      </w:tr>
      <w:tr w:rsidR="00B759AB" w:rsidRPr="002A46A6" w14:paraId="708DEC79" w14:textId="77777777" w:rsidTr="00B55B0E">
        <w:trPr>
          <w:tblHeader/>
        </w:trPr>
        <w:tc>
          <w:tcPr>
            <w:tcW w:w="10643" w:type="dxa"/>
            <w:gridSpan w:val="5"/>
            <w:tcBorders>
              <w:top w:val="single" w:sz="4" w:space="0" w:color="C0C0C0"/>
            </w:tcBorders>
          </w:tcPr>
          <w:p w14:paraId="4DFB1118" w14:textId="77777777" w:rsidR="00F00387" w:rsidRPr="002A46A6" w:rsidRDefault="00B759AB" w:rsidP="00B55B0E">
            <w:pPr>
              <w:pStyle w:val="Descriptionoftasks"/>
              <w:numPr>
                <w:ilvl w:val="0"/>
                <w:numId w:val="0"/>
              </w:numPr>
              <w:ind w:left="288" w:hanging="288"/>
              <w:rPr>
                <w:sz w:val="18"/>
                <w:szCs w:val="18"/>
              </w:rPr>
            </w:pPr>
            <w:r w:rsidRPr="002A46A6">
              <w:rPr>
                <w:b/>
                <w:sz w:val="18"/>
                <w:szCs w:val="18"/>
              </w:rPr>
              <w:t xml:space="preserve">Personne de référence: </w:t>
            </w:r>
            <w:r w:rsidRPr="002A46A6">
              <w:rPr>
                <w:sz w:val="18"/>
                <w:szCs w:val="18"/>
              </w:rPr>
              <w:t xml:space="preserve">Mbaye Faye. Ancien Directeur Secteur / Réforme de la sécurité et de DDR du BINUB au Burundi, et ancien membre de l'équipe de médiation de l'ONU en veille (DPA, Division des politiques et de médiation, New York). </w:t>
            </w:r>
          </w:p>
          <w:p w14:paraId="3020ACB2" w14:textId="33CBA4CE" w:rsidR="00B759AB" w:rsidRPr="002A46A6" w:rsidRDefault="00B759AB" w:rsidP="00B55B0E">
            <w:pPr>
              <w:pStyle w:val="Descriptionoftasks"/>
              <w:numPr>
                <w:ilvl w:val="0"/>
                <w:numId w:val="0"/>
              </w:numPr>
              <w:ind w:left="288" w:hanging="288"/>
              <w:rPr>
                <w:b/>
                <w:sz w:val="18"/>
                <w:szCs w:val="18"/>
              </w:rPr>
            </w:pPr>
            <w:r w:rsidRPr="002A46A6">
              <w:rPr>
                <w:sz w:val="18"/>
                <w:szCs w:val="18"/>
              </w:rPr>
              <w:t xml:space="preserve">Email : </w:t>
            </w:r>
            <w:hyperlink r:id="rId13" w:history="1">
              <w:r w:rsidRPr="002A46A6">
                <w:rPr>
                  <w:rStyle w:val="Lienhypertexte"/>
                  <w:rFonts w:eastAsia="MS Mincho"/>
                  <w:bCs/>
                  <w:sz w:val="18"/>
                  <w:szCs w:val="18"/>
                </w:rPr>
                <w:t>mbaye.faye@cmi.fi</w:t>
              </w:r>
            </w:hyperlink>
            <w:r w:rsidRPr="002A46A6">
              <w:rPr>
                <w:bCs/>
                <w:color w:val="334132"/>
                <w:sz w:val="18"/>
                <w:szCs w:val="18"/>
              </w:rPr>
              <w:t>.</w:t>
            </w:r>
            <w:r w:rsidRPr="002A46A6">
              <w:rPr>
                <w:b/>
                <w:bCs/>
                <w:color w:val="334132"/>
                <w:sz w:val="18"/>
                <w:szCs w:val="18"/>
              </w:rPr>
              <w:t xml:space="preserve"> </w:t>
            </w:r>
          </w:p>
        </w:tc>
      </w:tr>
      <w:tr w:rsidR="003842F5" w:rsidRPr="002A46A6" w14:paraId="4C42CB10" w14:textId="77777777" w:rsidTr="00983EB1">
        <w:trPr>
          <w:trHeight w:val="1301"/>
          <w:tblHeader/>
        </w:trPr>
        <w:tc>
          <w:tcPr>
            <w:tcW w:w="1565" w:type="dxa"/>
            <w:tcBorders>
              <w:bottom w:val="single" w:sz="4" w:space="0" w:color="C0C0C0"/>
            </w:tcBorders>
          </w:tcPr>
          <w:p w14:paraId="0FB5C68F" w14:textId="77777777" w:rsidR="00B759AB" w:rsidRPr="002A46A6" w:rsidRDefault="00B759AB" w:rsidP="00B55B0E">
            <w:pPr>
              <w:spacing w:after="0" w:line="240" w:lineRule="auto"/>
              <w:rPr>
                <w:rFonts w:ascii="Arial" w:hAnsi="Arial" w:cs="Arial"/>
                <w:sz w:val="18"/>
                <w:szCs w:val="18"/>
              </w:rPr>
            </w:pPr>
          </w:p>
          <w:p w14:paraId="7B871576" w14:textId="77777777" w:rsidR="00BF7A7B" w:rsidRPr="002A46A6" w:rsidRDefault="00BF7A7B" w:rsidP="00B55B0E">
            <w:pPr>
              <w:spacing w:after="0" w:line="240" w:lineRule="auto"/>
              <w:rPr>
                <w:rFonts w:ascii="Arial" w:hAnsi="Arial" w:cs="Arial"/>
                <w:sz w:val="18"/>
                <w:szCs w:val="18"/>
              </w:rPr>
            </w:pPr>
          </w:p>
          <w:p w14:paraId="2ECB4C3B" w14:textId="77777777" w:rsidR="00F00387" w:rsidRPr="002A46A6" w:rsidRDefault="00F00387" w:rsidP="00B55B0E">
            <w:pPr>
              <w:spacing w:after="0" w:line="240" w:lineRule="auto"/>
              <w:rPr>
                <w:rFonts w:ascii="Arial" w:hAnsi="Arial" w:cs="Arial"/>
                <w:sz w:val="18"/>
                <w:szCs w:val="18"/>
              </w:rPr>
            </w:pPr>
          </w:p>
          <w:p w14:paraId="48382F73" w14:textId="77777777" w:rsidR="00F00387" w:rsidRPr="002A46A6" w:rsidRDefault="00F00387" w:rsidP="00B55B0E">
            <w:pPr>
              <w:spacing w:after="0" w:line="240" w:lineRule="auto"/>
              <w:rPr>
                <w:rFonts w:ascii="Arial" w:hAnsi="Arial" w:cs="Arial"/>
                <w:sz w:val="18"/>
                <w:szCs w:val="18"/>
              </w:rPr>
            </w:pPr>
          </w:p>
          <w:p w14:paraId="2E813B93" w14:textId="77777777" w:rsidR="00F00387" w:rsidRPr="002A46A6" w:rsidRDefault="00F00387" w:rsidP="00B55B0E">
            <w:pPr>
              <w:spacing w:after="0" w:line="240" w:lineRule="auto"/>
              <w:rPr>
                <w:rFonts w:ascii="Arial" w:hAnsi="Arial" w:cs="Arial"/>
                <w:sz w:val="18"/>
                <w:szCs w:val="18"/>
              </w:rPr>
            </w:pPr>
          </w:p>
          <w:p w14:paraId="2ED7465A" w14:textId="77777777" w:rsidR="00F00387" w:rsidRPr="002A46A6" w:rsidRDefault="00F00387" w:rsidP="00B55B0E">
            <w:pPr>
              <w:spacing w:after="0" w:line="240" w:lineRule="auto"/>
              <w:rPr>
                <w:rFonts w:ascii="Arial" w:hAnsi="Arial" w:cs="Arial"/>
                <w:sz w:val="18"/>
                <w:szCs w:val="18"/>
              </w:rPr>
            </w:pPr>
          </w:p>
          <w:p w14:paraId="4B8F254E" w14:textId="664C544F" w:rsidR="00B759AB" w:rsidRPr="002A46A6" w:rsidRDefault="00B759AB" w:rsidP="00B37D77">
            <w:pPr>
              <w:spacing w:after="0" w:line="240" w:lineRule="auto"/>
              <w:rPr>
                <w:rFonts w:ascii="Arial" w:hAnsi="Arial" w:cs="Arial"/>
                <w:sz w:val="18"/>
                <w:szCs w:val="18"/>
              </w:rPr>
            </w:pPr>
            <w:r w:rsidRPr="002A46A6">
              <w:rPr>
                <w:rFonts w:ascii="Arial" w:hAnsi="Arial" w:cs="Arial"/>
                <w:sz w:val="18"/>
                <w:szCs w:val="18"/>
              </w:rPr>
              <w:t>2008 –2009</w:t>
            </w:r>
          </w:p>
        </w:tc>
        <w:tc>
          <w:tcPr>
            <w:tcW w:w="1140" w:type="dxa"/>
            <w:tcBorders>
              <w:bottom w:val="single" w:sz="4" w:space="0" w:color="C0C0C0"/>
            </w:tcBorders>
          </w:tcPr>
          <w:p w14:paraId="4D96F481" w14:textId="77777777" w:rsidR="00B759AB" w:rsidRPr="002A46A6" w:rsidRDefault="00B759AB" w:rsidP="00B55B0E">
            <w:pPr>
              <w:spacing w:after="0" w:line="240" w:lineRule="auto"/>
              <w:rPr>
                <w:rFonts w:ascii="Arial" w:hAnsi="Arial" w:cs="Arial"/>
                <w:sz w:val="18"/>
                <w:szCs w:val="18"/>
              </w:rPr>
            </w:pPr>
          </w:p>
          <w:p w14:paraId="084F5698" w14:textId="77777777" w:rsidR="00BF7A7B" w:rsidRPr="002A46A6" w:rsidRDefault="00BF7A7B" w:rsidP="00B55B0E">
            <w:pPr>
              <w:spacing w:after="0" w:line="240" w:lineRule="auto"/>
              <w:rPr>
                <w:rFonts w:ascii="Arial" w:hAnsi="Arial" w:cs="Arial"/>
                <w:sz w:val="18"/>
                <w:szCs w:val="18"/>
              </w:rPr>
            </w:pPr>
          </w:p>
          <w:p w14:paraId="24AAADC1" w14:textId="77777777" w:rsidR="00F00387" w:rsidRPr="002A46A6" w:rsidRDefault="00F00387" w:rsidP="00B55B0E">
            <w:pPr>
              <w:spacing w:after="0" w:line="240" w:lineRule="auto"/>
              <w:rPr>
                <w:rFonts w:ascii="Arial" w:hAnsi="Arial" w:cs="Arial"/>
                <w:sz w:val="18"/>
                <w:szCs w:val="18"/>
              </w:rPr>
            </w:pPr>
          </w:p>
          <w:p w14:paraId="42D89B35" w14:textId="77777777" w:rsidR="00F00387" w:rsidRPr="002A46A6" w:rsidRDefault="00F00387" w:rsidP="00B55B0E">
            <w:pPr>
              <w:spacing w:after="0" w:line="240" w:lineRule="auto"/>
              <w:rPr>
                <w:rFonts w:ascii="Arial" w:hAnsi="Arial" w:cs="Arial"/>
                <w:sz w:val="18"/>
                <w:szCs w:val="18"/>
              </w:rPr>
            </w:pPr>
          </w:p>
          <w:p w14:paraId="0AC70EC8" w14:textId="77777777" w:rsidR="00F00387" w:rsidRPr="002A46A6" w:rsidRDefault="00F00387" w:rsidP="00B55B0E">
            <w:pPr>
              <w:spacing w:after="0" w:line="240" w:lineRule="auto"/>
              <w:rPr>
                <w:rFonts w:ascii="Arial" w:hAnsi="Arial" w:cs="Arial"/>
                <w:sz w:val="18"/>
                <w:szCs w:val="18"/>
              </w:rPr>
            </w:pPr>
          </w:p>
          <w:p w14:paraId="118ECFEC" w14:textId="77777777" w:rsidR="00F00387" w:rsidRPr="002A46A6" w:rsidRDefault="00F00387" w:rsidP="00B55B0E">
            <w:pPr>
              <w:spacing w:after="0" w:line="240" w:lineRule="auto"/>
              <w:rPr>
                <w:rFonts w:ascii="Arial" w:hAnsi="Arial" w:cs="Arial"/>
                <w:sz w:val="18"/>
                <w:szCs w:val="18"/>
              </w:rPr>
            </w:pPr>
          </w:p>
          <w:p w14:paraId="332EEA88" w14:textId="77777777" w:rsidR="00B759AB" w:rsidRPr="002A46A6" w:rsidRDefault="00B759AB" w:rsidP="00B55B0E">
            <w:pPr>
              <w:spacing w:after="0" w:line="240" w:lineRule="auto"/>
              <w:rPr>
                <w:rFonts w:ascii="Arial" w:hAnsi="Arial" w:cs="Arial"/>
                <w:sz w:val="18"/>
                <w:szCs w:val="18"/>
              </w:rPr>
            </w:pPr>
            <w:r w:rsidRPr="002A46A6">
              <w:rPr>
                <w:rFonts w:ascii="Arial" w:hAnsi="Arial" w:cs="Arial"/>
                <w:sz w:val="18"/>
                <w:szCs w:val="18"/>
              </w:rPr>
              <w:t>Bujumbura - Burundi</w:t>
            </w:r>
          </w:p>
        </w:tc>
        <w:tc>
          <w:tcPr>
            <w:tcW w:w="1417" w:type="dxa"/>
            <w:tcBorders>
              <w:bottom w:val="single" w:sz="4" w:space="0" w:color="C0C0C0"/>
            </w:tcBorders>
          </w:tcPr>
          <w:p w14:paraId="29E82BF0" w14:textId="77777777" w:rsidR="00B759AB" w:rsidRPr="002A46A6" w:rsidRDefault="00B759AB" w:rsidP="00B55B0E">
            <w:pPr>
              <w:spacing w:after="0" w:line="240" w:lineRule="auto"/>
              <w:rPr>
                <w:rFonts w:ascii="Arial" w:hAnsi="Arial" w:cs="Arial"/>
                <w:sz w:val="18"/>
                <w:szCs w:val="18"/>
              </w:rPr>
            </w:pPr>
          </w:p>
          <w:p w14:paraId="66B9A91B" w14:textId="77777777" w:rsidR="00BF7A7B" w:rsidRPr="002A46A6" w:rsidRDefault="00BF7A7B" w:rsidP="00B55B0E">
            <w:pPr>
              <w:spacing w:after="0" w:line="240" w:lineRule="auto"/>
              <w:rPr>
                <w:rFonts w:ascii="Arial" w:hAnsi="Arial" w:cs="Arial"/>
                <w:sz w:val="18"/>
                <w:szCs w:val="18"/>
              </w:rPr>
            </w:pPr>
          </w:p>
          <w:p w14:paraId="481EFF46" w14:textId="77777777" w:rsidR="00F00387" w:rsidRPr="002A46A6" w:rsidRDefault="00F00387" w:rsidP="00B55B0E">
            <w:pPr>
              <w:spacing w:after="0" w:line="240" w:lineRule="auto"/>
              <w:rPr>
                <w:rFonts w:ascii="Arial" w:hAnsi="Arial" w:cs="Arial"/>
                <w:sz w:val="18"/>
                <w:szCs w:val="18"/>
              </w:rPr>
            </w:pPr>
          </w:p>
          <w:p w14:paraId="6833FBD7" w14:textId="77777777" w:rsidR="00F00387" w:rsidRPr="002A46A6" w:rsidRDefault="00F00387" w:rsidP="00B55B0E">
            <w:pPr>
              <w:spacing w:after="0" w:line="240" w:lineRule="auto"/>
              <w:rPr>
                <w:rFonts w:ascii="Arial" w:hAnsi="Arial" w:cs="Arial"/>
                <w:sz w:val="18"/>
                <w:szCs w:val="18"/>
              </w:rPr>
            </w:pPr>
          </w:p>
          <w:p w14:paraId="2D515806" w14:textId="77777777" w:rsidR="00F00387" w:rsidRPr="002A46A6" w:rsidRDefault="00F00387" w:rsidP="00B55B0E">
            <w:pPr>
              <w:spacing w:after="0" w:line="240" w:lineRule="auto"/>
              <w:rPr>
                <w:rFonts w:ascii="Arial" w:hAnsi="Arial" w:cs="Arial"/>
                <w:sz w:val="18"/>
                <w:szCs w:val="18"/>
              </w:rPr>
            </w:pPr>
          </w:p>
          <w:p w14:paraId="4AEA696F" w14:textId="77777777" w:rsidR="00B759AB" w:rsidRPr="002A46A6" w:rsidRDefault="00B759AB" w:rsidP="00B55B0E">
            <w:pPr>
              <w:spacing w:after="0" w:line="240" w:lineRule="auto"/>
              <w:rPr>
                <w:rFonts w:ascii="Arial" w:hAnsi="Arial" w:cs="Arial"/>
                <w:sz w:val="18"/>
                <w:szCs w:val="18"/>
              </w:rPr>
            </w:pPr>
            <w:r w:rsidRPr="002A46A6">
              <w:rPr>
                <w:rFonts w:ascii="Arial" w:hAnsi="Arial" w:cs="Arial"/>
                <w:sz w:val="18"/>
                <w:szCs w:val="18"/>
              </w:rPr>
              <w:t>PNUD</w:t>
            </w:r>
          </w:p>
        </w:tc>
        <w:tc>
          <w:tcPr>
            <w:tcW w:w="1701" w:type="dxa"/>
            <w:tcBorders>
              <w:bottom w:val="single" w:sz="4" w:space="0" w:color="C0C0C0"/>
            </w:tcBorders>
          </w:tcPr>
          <w:p w14:paraId="1DDB9999" w14:textId="77777777" w:rsidR="00B759AB" w:rsidRPr="002A46A6" w:rsidRDefault="00B759AB" w:rsidP="00B55B0E">
            <w:pPr>
              <w:spacing w:after="0" w:line="240" w:lineRule="auto"/>
              <w:rPr>
                <w:rFonts w:ascii="Arial" w:hAnsi="Arial" w:cs="Arial"/>
                <w:b/>
                <w:sz w:val="18"/>
                <w:szCs w:val="18"/>
              </w:rPr>
            </w:pPr>
          </w:p>
          <w:p w14:paraId="267E3992" w14:textId="77777777" w:rsidR="00F00387" w:rsidRPr="002A46A6" w:rsidRDefault="00F00387" w:rsidP="003842F5">
            <w:pPr>
              <w:pStyle w:val="Descriptionoftasks"/>
              <w:numPr>
                <w:ilvl w:val="0"/>
                <w:numId w:val="0"/>
              </w:numPr>
              <w:rPr>
                <w:b/>
                <w:sz w:val="18"/>
                <w:szCs w:val="18"/>
              </w:rPr>
            </w:pPr>
          </w:p>
          <w:p w14:paraId="53735B7F" w14:textId="77777777" w:rsidR="00F00387" w:rsidRPr="002A46A6" w:rsidRDefault="00F00387" w:rsidP="003842F5">
            <w:pPr>
              <w:pStyle w:val="Descriptionoftasks"/>
              <w:numPr>
                <w:ilvl w:val="0"/>
                <w:numId w:val="0"/>
              </w:numPr>
              <w:rPr>
                <w:b/>
                <w:sz w:val="18"/>
                <w:szCs w:val="18"/>
              </w:rPr>
            </w:pPr>
          </w:p>
          <w:p w14:paraId="0B89FF97" w14:textId="77777777" w:rsidR="00F00387" w:rsidRPr="002A46A6" w:rsidRDefault="00F00387" w:rsidP="003842F5">
            <w:pPr>
              <w:pStyle w:val="Descriptionoftasks"/>
              <w:numPr>
                <w:ilvl w:val="0"/>
                <w:numId w:val="0"/>
              </w:numPr>
              <w:rPr>
                <w:b/>
                <w:sz w:val="18"/>
                <w:szCs w:val="18"/>
              </w:rPr>
            </w:pPr>
          </w:p>
          <w:p w14:paraId="5AB9B238" w14:textId="3A236AB3" w:rsidR="003842F5" w:rsidRPr="002A46A6" w:rsidRDefault="00B759AB" w:rsidP="003842F5">
            <w:pPr>
              <w:pStyle w:val="Descriptionoftasks"/>
              <w:numPr>
                <w:ilvl w:val="0"/>
                <w:numId w:val="0"/>
              </w:numPr>
              <w:rPr>
                <w:b/>
                <w:sz w:val="18"/>
                <w:szCs w:val="18"/>
              </w:rPr>
            </w:pPr>
            <w:r w:rsidRPr="002A46A6">
              <w:rPr>
                <w:b/>
                <w:sz w:val="18"/>
                <w:szCs w:val="18"/>
              </w:rPr>
              <w:t xml:space="preserve">Spécialiste au programme/ </w:t>
            </w:r>
            <w:r w:rsidR="003842F5" w:rsidRPr="002A46A6">
              <w:rPr>
                <w:b/>
                <w:sz w:val="18"/>
                <w:szCs w:val="18"/>
              </w:rPr>
              <w:t xml:space="preserve"> Conseillère</w:t>
            </w:r>
            <w:r w:rsidR="009B6F94" w:rsidRPr="002A46A6">
              <w:rPr>
                <w:b/>
                <w:sz w:val="18"/>
                <w:szCs w:val="18"/>
              </w:rPr>
              <w:t xml:space="preserve"> technique principale et chef d’un</w:t>
            </w:r>
            <w:r w:rsidR="003842F5" w:rsidRPr="002A46A6">
              <w:rPr>
                <w:b/>
                <w:sz w:val="18"/>
                <w:szCs w:val="18"/>
              </w:rPr>
              <w:t xml:space="preserve"> projet </w:t>
            </w:r>
          </w:p>
          <w:p w14:paraId="7BD051E4" w14:textId="77777777" w:rsidR="00B759AB" w:rsidRPr="002A46A6" w:rsidRDefault="00B759AB" w:rsidP="00B55B0E">
            <w:pPr>
              <w:spacing w:after="0" w:line="240" w:lineRule="auto"/>
              <w:rPr>
                <w:rFonts w:ascii="Arial" w:hAnsi="Arial" w:cs="Arial"/>
                <w:sz w:val="18"/>
                <w:szCs w:val="18"/>
              </w:rPr>
            </w:pPr>
          </w:p>
        </w:tc>
        <w:tc>
          <w:tcPr>
            <w:tcW w:w="4820" w:type="dxa"/>
            <w:tcBorders>
              <w:bottom w:val="single" w:sz="4" w:space="0" w:color="C0C0C0"/>
            </w:tcBorders>
          </w:tcPr>
          <w:p w14:paraId="7B99713B" w14:textId="0829D8A2" w:rsidR="00BF7A7B" w:rsidRPr="002A46A6" w:rsidRDefault="00BF7A7B" w:rsidP="009B6F94">
            <w:pPr>
              <w:pStyle w:val="Descriptionoftasks"/>
              <w:numPr>
                <w:ilvl w:val="0"/>
                <w:numId w:val="7"/>
              </w:numPr>
              <w:ind w:left="497" w:hanging="365"/>
              <w:rPr>
                <w:sz w:val="18"/>
                <w:szCs w:val="18"/>
              </w:rPr>
            </w:pPr>
            <w:r w:rsidRPr="0073379B">
              <w:rPr>
                <w:sz w:val="18"/>
                <w:szCs w:val="18"/>
              </w:rPr>
              <w:t>Mobilisation de ressources et élaboration d’un projet d’appui à la société civile</w:t>
            </w:r>
            <w:r w:rsidR="006D4CF5" w:rsidRPr="002A46A6">
              <w:rPr>
                <w:sz w:val="18"/>
                <w:szCs w:val="18"/>
              </w:rPr>
              <w:t xml:space="preserve">, le secteur privé et le secteur économique informel </w:t>
            </w:r>
            <w:r w:rsidRPr="002A46A6">
              <w:rPr>
                <w:sz w:val="18"/>
                <w:szCs w:val="18"/>
              </w:rPr>
              <w:t xml:space="preserve"> pour la consolidation de la paix.</w:t>
            </w:r>
          </w:p>
          <w:p w14:paraId="11B92A4F" w14:textId="77777777" w:rsidR="009B6F94" w:rsidRPr="002A46A6" w:rsidRDefault="00BF7A7B" w:rsidP="009B6F94">
            <w:pPr>
              <w:pStyle w:val="Descriptionoftasks"/>
              <w:numPr>
                <w:ilvl w:val="0"/>
                <w:numId w:val="7"/>
              </w:numPr>
              <w:ind w:left="497"/>
              <w:jc w:val="both"/>
              <w:rPr>
                <w:b/>
                <w:sz w:val="18"/>
                <w:szCs w:val="18"/>
              </w:rPr>
            </w:pPr>
            <w:r w:rsidRPr="0073379B">
              <w:rPr>
                <w:sz w:val="18"/>
                <w:szCs w:val="18"/>
              </w:rPr>
              <w:t>Gestion technique et financière du projet</w:t>
            </w:r>
            <w:r w:rsidRPr="002A46A6">
              <w:rPr>
                <w:b/>
                <w:sz w:val="18"/>
                <w:szCs w:val="18"/>
              </w:rPr>
              <w:t xml:space="preserve"> </w:t>
            </w:r>
            <w:r w:rsidRPr="002A46A6">
              <w:rPr>
                <w:sz w:val="18"/>
                <w:szCs w:val="18"/>
              </w:rPr>
              <w:t xml:space="preserve">et du personnel de </w:t>
            </w:r>
            <w:r w:rsidR="00B759AB" w:rsidRPr="002A46A6">
              <w:rPr>
                <w:sz w:val="18"/>
                <w:szCs w:val="18"/>
              </w:rPr>
              <w:t xml:space="preserve">mise en œuvre, </w:t>
            </w:r>
            <w:r w:rsidR="00B759AB" w:rsidRPr="0073379B">
              <w:rPr>
                <w:b/>
                <w:sz w:val="18"/>
                <w:szCs w:val="18"/>
              </w:rPr>
              <w:t xml:space="preserve">suivi et évaluation opérationnelle </w:t>
            </w:r>
            <w:r w:rsidRPr="0073379B">
              <w:rPr>
                <w:b/>
                <w:sz w:val="18"/>
                <w:szCs w:val="18"/>
              </w:rPr>
              <w:t>avec les membres de la société civile partenaires,</w:t>
            </w:r>
            <w:r w:rsidRPr="002A46A6">
              <w:rPr>
                <w:b/>
                <w:sz w:val="18"/>
                <w:szCs w:val="18"/>
              </w:rPr>
              <w:t xml:space="preserve"> </w:t>
            </w:r>
            <w:r w:rsidR="00B759AB" w:rsidRPr="002A46A6">
              <w:rPr>
                <w:b/>
                <w:sz w:val="18"/>
                <w:szCs w:val="18"/>
              </w:rPr>
              <w:t>et institutionnelle avec les Ministères concernés et le comité de pilotage co-présidé par l’ONU et le gouvernement.</w:t>
            </w:r>
          </w:p>
          <w:p w14:paraId="7BA7BC69" w14:textId="77777777" w:rsidR="009B6F94" w:rsidRPr="002A46A6" w:rsidRDefault="00BF7A7B" w:rsidP="009B6F94">
            <w:pPr>
              <w:pStyle w:val="Descriptionoftasks"/>
              <w:numPr>
                <w:ilvl w:val="0"/>
                <w:numId w:val="7"/>
              </w:numPr>
              <w:ind w:left="497"/>
              <w:jc w:val="both"/>
              <w:rPr>
                <w:sz w:val="18"/>
                <w:szCs w:val="18"/>
              </w:rPr>
            </w:pPr>
            <w:r w:rsidRPr="002A46A6">
              <w:rPr>
                <w:b/>
                <w:sz w:val="18"/>
                <w:szCs w:val="18"/>
              </w:rPr>
              <w:t>Appui technique et financier aux membres de la société civile</w:t>
            </w:r>
            <w:r w:rsidRPr="002A46A6">
              <w:rPr>
                <w:sz w:val="18"/>
                <w:szCs w:val="18"/>
              </w:rPr>
              <w:t xml:space="preserve"> partenaires.</w:t>
            </w:r>
          </w:p>
          <w:p w14:paraId="1B2096B8" w14:textId="635748D8" w:rsidR="009B6F94" w:rsidRPr="002A46A6" w:rsidRDefault="009B6F94" w:rsidP="005D2000">
            <w:pPr>
              <w:pStyle w:val="Descriptionoftasks"/>
              <w:numPr>
                <w:ilvl w:val="0"/>
                <w:numId w:val="7"/>
              </w:numPr>
              <w:ind w:left="497"/>
              <w:jc w:val="both"/>
              <w:rPr>
                <w:sz w:val="18"/>
                <w:szCs w:val="18"/>
              </w:rPr>
            </w:pPr>
            <w:r w:rsidRPr="002A46A6">
              <w:rPr>
                <w:b/>
                <w:sz w:val="18"/>
                <w:szCs w:val="18"/>
              </w:rPr>
              <w:t>Appui à la création d’un centre artisanal destiné aux organisation</w:t>
            </w:r>
            <w:r w:rsidR="005D2000" w:rsidRPr="002A46A6">
              <w:rPr>
                <w:b/>
                <w:sz w:val="18"/>
                <w:szCs w:val="18"/>
              </w:rPr>
              <w:t>s</w:t>
            </w:r>
            <w:r w:rsidRPr="002A46A6">
              <w:rPr>
                <w:b/>
                <w:sz w:val="18"/>
                <w:szCs w:val="18"/>
              </w:rPr>
              <w:t xml:space="preserve"> de la société civile</w:t>
            </w:r>
            <w:r w:rsidR="005D2000" w:rsidRPr="002A46A6">
              <w:rPr>
                <w:b/>
                <w:sz w:val="18"/>
                <w:szCs w:val="18"/>
              </w:rPr>
              <w:t>,</w:t>
            </w:r>
            <w:r w:rsidRPr="002A46A6">
              <w:rPr>
                <w:b/>
                <w:sz w:val="18"/>
                <w:szCs w:val="18"/>
              </w:rPr>
              <w:t xml:space="preserve"> impliqué</w:t>
            </w:r>
            <w:r w:rsidR="005D2000" w:rsidRPr="002A46A6">
              <w:rPr>
                <w:b/>
                <w:sz w:val="18"/>
                <w:szCs w:val="18"/>
              </w:rPr>
              <w:t>e</w:t>
            </w:r>
            <w:r w:rsidRPr="002A46A6">
              <w:rPr>
                <w:b/>
                <w:sz w:val="18"/>
                <w:szCs w:val="18"/>
              </w:rPr>
              <w:t xml:space="preserve">s dans l’appui aux </w:t>
            </w:r>
            <w:r w:rsidR="005D2000" w:rsidRPr="002A46A6">
              <w:rPr>
                <w:b/>
                <w:sz w:val="18"/>
                <w:szCs w:val="18"/>
              </w:rPr>
              <w:t>activités génératrices de revenus</w:t>
            </w:r>
            <w:r w:rsidR="005D2000" w:rsidRPr="002A46A6">
              <w:rPr>
                <w:sz w:val="18"/>
                <w:szCs w:val="18"/>
              </w:rPr>
              <w:t xml:space="preserve">. </w:t>
            </w:r>
            <w:r w:rsidRPr="002A46A6">
              <w:rPr>
                <w:sz w:val="18"/>
                <w:szCs w:val="18"/>
              </w:rPr>
              <w:t xml:space="preserve"> </w:t>
            </w:r>
          </w:p>
        </w:tc>
      </w:tr>
      <w:tr w:rsidR="009B6F94" w:rsidRPr="002A46A6" w14:paraId="3A7B31D1" w14:textId="77777777" w:rsidTr="009B6F94">
        <w:trPr>
          <w:tblHeader/>
        </w:trPr>
        <w:tc>
          <w:tcPr>
            <w:tcW w:w="10643" w:type="dxa"/>
            <w:gridSpan w:val="5"/>
            <w:tcBorders>
              <w:top w:val="single" w:sz="4" w:space="0" w:color="C0C0C0"/>
            </w:tcBorders>
          </w:tcPr>
          <w:p w14:paraId="52379C7C" w14:textId="44583880" w:rsidR="009B6F94" w:rsidRPr="002A46A6" w:rsidRDefault="009B6F94" w:rsidP="009B6F94">
            <w:pPr>
              <w:pStyle w:val="Descriptionoftasks"/>
              <w:numPr>
                <w:ilvl w:val="0"/>
                <w:numId w:val="0"/>
              </w:numPr>
              <w:ind w:left="288" w:hanging="288"/>
              <w:rPr>
                <w:b/>
                <w:sz w:val="18"/>
                <w:szCs w:val="18"/>
              </w:rPr>
            </w:pPr>
            <w:r w:rsidRPr="002A46A6">
              <w:rPr>
                <w:b/>
                <w:sz w:val="18"/>
                <w:szCs w:val="18"/>
              </w:rPr>
              <w:t xml:space="preserve">Personne de référence: </w:t>
            </w:r>
            <w:r w:rsidRPr="002A46A6">
              <w:rPr>
                <w:sz w:val="18"/>
                <w:szCs w:val="18"/>
              </w:rPr>
              <w:t xml:space="preserve">Gustavo Gonzalez/ Directeur du PNUD au Burundi. </w:t>
            </w:r>
            <w:r w:rsidRPr="002A46A6">
              <w:rPr>
                <w:sz w:val="18"/>
                <w:szCs w:val="18"/>
                <w:lang w:val="en-US"/>
              </w:rPr>
              <w:t xml:space="preserve">Email: </w:t>
            </w:r>
            <w:hyperlink r:id="rId14" w:history="1">
              <w:r w:rsidRPr="002A46A6">
                <w:rPr>
                  <w:rStyle w:val="Lienhypertexte"/>
                  <w:rFonts w:eastAsia="MS Mincho"/>
                  <w:sz w:val="18"/>
                  <w:szCs w:val="18"/>
                  <w:lang w:val="en-US"/>
                </w:rPr>
                <w:t>Gustavo.gonzalez@undp.org</w:t>
              </w:r>
            </w:hyperlink>
            <w:r w:rsidRPr="002A46A6">
              <w:rPr>
                <w:rFonts w:eastAsia="MS Mincho"/>
                <w:sz w:val="18"/>
                <w:szCs w:val="18"/>
                <w:lang w:val="en-US"/>
              </w:rPr>
              <w:t xml:space="preserve"> </w:t>
            </w:r>
          </w:p>
        </w:tc>
      </w:tr>
      <w:tr w:rsidR="003842F5" w:rsidRPr="002A46A6" w14:paraId="1ED45FDB" w14:textId="77777777" w:rsidTr="00983EB1">
        <w:trPr>
          <w:tblHeader/>
        </w:trPr>
        <w:tc>
          <w:tcPr>
            <w:tcW w:w="1565" w:type="dxa"/>
            <w:tcBorders>
              <w:bottom w:val="single" w:sz="4" w:space="0" w:color="C0C0C0"/>
            </w:tcBorders>
          </w:tcPr>
          <w:p w14:paraId="4D455373" w14:textId="77777777" w:rsidR="00B759AB" w:rsidRPr="002A46A6" w:rsidRDefault="00B759AB" w:rsidP="00B55B0E">
            <w:pPr>
              <w:spacing w:after="0" w:line="240" w:lineRule="auto"/>
              <w:rPr>
                <w:rFonts w:ascii="Arial" w:hAnsi="Arial" w:cs="Arial"/>
                <w:sz w:val="18"/>
                <w:szCs w:val="18"/>
              </w:rPr>
            </w:pPr>
          </w:p>
          <w:p w14:paraId="4ED2E20C" w14:textId="77777777" w:rsidR="00F00387" w:rsidRPr="002A46A6" w:rsidRDefault="00F00387" w:rsidP="00B55B0E">
            <w:pPr>
              <w:spacing w:after="0" w:line="240" w:lineRule="auto"/>
              <w:rPr>
                <w:rFonts w:ascii="Arial" w:hAnsi="Arial" w:cs="Arial"/>
                <w:sz w:val="18"/>
                <w:szCs w:val="18"/>
              </w:rPr>
            </w:pPr>
          </w:p>
          <w:p w14:paraId="0B36B69C" w14:textId="77777777" w:rsidR="00F00387" w:rsidRPr="002A46A6" w:rsidRDefault="00F00387" w:rsidP="00B55B0E">
            <w:pPr>
              <w:spacing w:after="0" w:line="240" w:lineRule="auto"/>
              <w:rPr>
                <w:rFonts w:ascii="Arial" w:hAnsi="Arial" w:cs="Arial"/>
                <w:sz w:val="18"/>
                <w:szCs w:val="18"/>
              </w:rPr>
            </w:pPr>
          </w:p>
          <w:p w14:paraId="4D0846C1" w14:textId="77777777" w:rsidR="00F00387" w:rsidRPr="002A46A6" w:rsidRDefault="00F00387" w:rsidP="00B55B0E">
            <w:pPr>
              <w:spacing w:after="0" w:line="240" w:lineRule="auto"/>
              <w:rPr>
                <w:rFonts w:ascii="Arial" w:hAnsi="Arial" w:cs="Arial"/>
                <w:sz w:val="18"/>
                <w:szCs w:val="18"/>
              </w:rPr>
            </w:pPr>
          </w:p>
          <w:p w14:paraId="518F29E9" w14:textId="77777777" w:rsidR="00F00387" w:rsidRPr="002A46A6" w:rsidRDefault="00F00387" w:rsidP="00B55B0E">
            <w:pPr>
              <w:spacing w:after="0" w:line="240" w:lineRule="auto"/>
              <w:rPr>
                <w:rFonts w:ascii="Arial" w:hAnsi="Arial" w:cs="Arial"/>
                <w:sz w:val="18"/>
                <w:szCs w:val="18"/>
              </w:rPr>
            </w:pPr>
          </w:p>
          <w:p w14:paraId="779F4ADA" w14:textId="7B146711" w:rsidR="00B759AB" w:rsidRPr="002A46A6" w:rsidRDefault="00B759AB" w:rsidP="00B55B0E">
            <w:pPr>
              <w:spacing w:after="0" w:line="240" w:lineRule="auto"/>
              <w:rPr>
                <w:rFonts w:ascii="Arial" w:hAnsi="Arial" w:cs="Arial"/>
                <w:sz w:val="18"/>
                <w:szCs w:val="18"/>
              </w:rPr>
            </w:pPr>
            <w:r w:rsidRPr="002A46A6">
              <w:rPr>
                <w:rFonts w:ascii="Arial" w:hAnsi="Arial" w:cs="Arial"/>
                <w:sz w:val="18"/>
                <w:szCs w:val="18"/>
              </w:rPr>
              <w:t>2007- 2008</w:t>
            </w:r>
          </w:p>
        </w:tc>
        <w:tc>
          <w:tcPr>
            <w:tcW w:w="1140" w:type="dxa"/>
            <w:tcBorders>
              <w:bottom w:val="single" w:sz="4" w:space="0" w:color="C0C0C0"/>
            </w:tcBorders>
          </w:tcPr>
          <w:p w14:paraId="35077280" w14:textId="77777777" w:rsidR="00B759AB" w:rsidRPr="002A46A6" w:rsidRDefault="00B759AB" w:rsidP="00B55B0E">
            <w:pPr>
              <w:spacing w:after="0" w:line="240" w:lineRule="auto"/>
              <w:rPr>
                <w:rFonts w:ascii="Arial" w:hAnsi="Arial" w:cs="Arial"/>
                <w:sz w:val="18"/>
                <w:szCs w:val="18"/>
              </w:rPr>
            </w:pPr>
          </w:p>
          <w:p w14:paraId="7C47BAA4" w14:textId="77777777" w:rsidR="00F00387" w:rsidRPr="002A46A6" w:rsidRDefault="00F00387" w:rsidP="00B55B0E">
            <w:pPr>
              <w:spacing w:after="0" w:line="240" w:lineRule="auto"/>
              <w:rPr>
                <w:rFonts w:ascii="Arial" w:hAnsi="Arial" w:cs="Arial"/>
                <w:sz w:val="18"/>
                <w:szCs w:val="18"/>
              </w:rPr>
            </w:pPr>
          </w:p>
          <w:p w14:paraId="66D00E1A" w14:textId="77777777" w:rsidR="00F00387" w:rsidRPr="002A46A6" w:rsidRDefault="00F00387" w:rsidP="00B55B0E">
            <w:pPr>
              <w:spacing w:after="0" w:line="240" w:lineRule="auto"/>
              <w:rPr>
                <w:rFonts w:ascii="Arial" w:hAnsi="Arial" w:cs="Arial"/>
                <w:sz w:val="18"/>
                <w:szCs w:val="18"/>
              </w:rPr>
            </w:pPr>
          </w:p>
          <w:p w14:paraId="56B9E445" w14:textId="77777777" w:rsidR="00F00387" w:rsidRPr="002A46A6" w:rsidRDefault="00F00387" w:rsidP="00B55B0E">
            <w:pPr>
              <w:spacing w:after="0" w:line="240" w:lineRule="auto"/>
              <w:rPr>
                <w:rFonts w:ascii="Arial" w:hAnsi="Arial" w:cs="Arial"/>
                <w:sz w:val="18"/>
                <w:szCs w:val="18"/>
              </w:rPr>
            </w:pPr>
          </w:p>
          <w:p w14:paraId="34770954" w14:textId="77777777" w:rsidR="00F00387" w:rsidRPr="002A46A6" w:rsidRDefault="00F00387" w:rsidP="00B55B0E">
            <w:pPr>
              <w:spacing w:after="0" w:line="240" w:lineRule="auto"/>
              <w:rPr>
                <w:rFonts w:ascii="Arial" w:hAnsi="Arial" w:cs="Arial"/>
                <w:sz w:val="18"/>
                <w:szCs w:val="18"/>
              </w:rPr>
            </w:pPr>
          </w:p>
          <w:p w14:paraId="79C06227" w14:textId="77777777" w:rsidR="00B759AB" w:rsidRPr="002A46A6" w:rsidRDefault="00B759AB" w:rsidP="00B55B0E">
            <w:pPr>
              <w:spacing w:after="0" w:line="240" w:lineRule="auto"/>
              <w:rPr>
                <w:rFonts w:ascii="Arial" w:hAnsi="Arial" w:cs="Arial"/>
                <w:sz w:val="18"/>
                <w:szCs w:val="18"/>
              </w:rPr>
            </w:pPr>
            <w:r w:rsidRPr="002A46A6">
              <w:rPr>
                <w:rFonts w:ascii="Arial" w:hAnsi="Arial" w:cs="Arial"/>
                <w:sz w:val="18"/>
                <w:szCs w:val="18"/>
              </w:rPr>
              <w:t>Bujumbura - Burundi</w:t>
            </w:r>
          </w:p>
        </w:tc>
        <w:tc>
          <w:tcPr>
            <w:tcW w:w="1417" w:type="dxa"/>
            <w:tcBorders>
              <w:bottom w:val="single" w:sz="4" w:space="0" w:color="C0C0C0"/>
            </w:tcBorders>
          </w:tcPr>
          <w:p w14:paraId="64826136" w14:textId="77777777" w:rsidR="00B759AB" w:rsidRPr="002A46A6" w:rsidRDefault="00B759AB" w:rsidP="00B55B0E">
            <w:pPr>
              <w:spacing w:after="0" w:line="240" w:lineRule="auto"/>
              <w:rPr>
                <w:rFonts w:ascii="Arial" w:hAnsi="Arial" w:cs="Arial"/>
                <w:sz w:val="18"/>
                <w:szCs w:val="18"/>
              </w:rPr>
            </w:pPr>
          </w:p>
          <w:p w14:paraId="55ADA252" w14:textId="77777777" w:rsidR="00F00387" w:rsidRPr="002A46A6" w:rsidRDefault="00F00387" w:rsidP="00B55B0E">
            <w:pPr>
              <w:spacing w:after="0" w:line="240" w:lineRule="auto"/>
              <w:rPr>
                <w:rFonts w:ascii="Arial" w:hAnsi="Arial" w:cs="Arial"/>
                <w:sz w:val="18"/>
                <w:szCs w:val="18"/>
              </w:rPr>
            </w:pPr>
          </w:p>
          <w:p w14:paraId="01391695" w14:textId="77777777" w:rsidR="00F00387" w:rsidRPr="002A46A6" w:rsidRDefault="00F00387" w:rsidP="00B55B0E">
            <w:pPr>
              <w:spacing w:after="0" w:line="240" w:lineRule="auto"/>
              <w:rPr>
                <w:rFonts w:ascii="Arial" w:hAnsi="Arial" w:cs="Arial"/>
                <w:sz w:val="18"/>
                <w:szCs w:val="18"/>
              </w:rPr>
            </w:pPr>
          </w:p>
          <w:p w14:paraId="06241019" w14:textId="77777777" w:rsidR="00F00387" w:rsidRPr="002A46A6" w:rsidRDefault="00F00387" w:rsidP="00B55B0E">
            <w:pPr>
              <w:spacing w:after="0" w:line="240" w:lineRule="auto"/>
              <w:rPr>
                <w:rFonts w:ascii="Arial" w:hAnsi="Arial" w:cs="Arial"/>
                <w:sz w:val="18"/>
                <w:szCs w:val="18"/>
              </w:rPr>
            </w:pPr>
          </w:p>
          <w:p w14:paraId="78D835F2" w14:textId="77777777" w:rsidR="00B759AB" w:rsidRPr="002A46A6" w:rsidRDefault="00B759AB" w:rsidP="00B55B0E">
            <w:pPr>
              <w:spacing w:after="0" w:line="240" w:lineRule="auto"/>
              <w:rPr>
                <w:rFonts w:ascii="Arial" w:hAnsi="Arial" w:cs="Arial"/>
                <w:sz w:val="18"/>
                <w:szCs w:val="18"/>
              </w:rPr>
            </w:pPr>
            <w:r w:rsidRPr="002A46A6">
              <w:rPr>
                <w:rFonts w:ascii="Arial" w:hAnsi="Arial" w:cs="Arial"/>
                <w:sz w:val="18"/>
                <w:szCs w:val="18"/>
              </w:rPr>
              <w:t>Bureau Intégré des Nations Unies au Burundi (BINUB)</w:t>
            </w:r>
          </w:p>
        </w:tc>
        <w:tc>
          <w:tcPr>
            <w:tcW w:w="1701" w:type="dxa"/>
            <w:tcBorders>
              <w:bottom w:val="single" w:sz="4" w:space="0" w:color="C0C0C0"/>
            </w:tcBorders>
          </w:tcPr>
          <w:p w14:paraId="199A833F" w14:textId="77777777" w:rsidR="00B759AB" w:rsidRPr="002A46A6" w:rsidRDefault="00B759AB" w:rsidP="00B55B0E">
            <w:pPr>
              <w:spacing w:after="0" w:line="240" w:lineRule="auto"/>
              <w:rPr>
                <w:rFonts w:ascii="Arial" w:hAnsi="Arial" w:cs="Arial"/>
                <w:b/>
                <w:sz w:val="18"/>
                <w:szCs w:val="18"/>
              </w:rPr>
            </w:pPr>
          </w:p>
          <w:p w14:paraId="308A4AE1" w14:textId="77777777" w:rsidR="00F00387" w:rsidRPr="002A46A6" w:rsidRDefault="00F00387" w:rsidP="00B55B0E">
            <w:pPr>
              <w:spacing w:after="0" w:line="240" w:lineRule="auto"/>
              <w:rPr>
                <w:rFonts w:ascii="Arial" w:hAnsi="Arial" w:cs="Arial"/>
                <w:b/>
                <w:sz w:val="18"/>
                <w:szCs w:val="18"/>
              </w:rPr>
            </w:pPr>
          </w:p>
          <w:p w14:paraId="446756C3" w14:textId="77777777" w:rsidR="00F00387" w:rsidRPr="002A46A6" w:rsidRDefault="00F00387" w:rsidP="00B55B0E">
            <w:pPr>
              <w:spacing w:after="0" w:line="240" w:lineRule="auto"/>
              <w:rPr>
                <w:rFonts w:ascii="Arial" w:hAnsi="Arial" w:cs="Arial"/>
                <w:b/>
                <w:sz w:val="18"/>
                <w:szCs w:val="18"/>
              </w:rPr>
            </w:pPr>
          </w:p>
          <w:p w14:paraId="4B785A28" w14:textId="77777777" w:rsidR="00F00387" w:rsidRPr="002A46A6" w:rsidRDefault="00F00387" w:rsidP="00B55B0E">
            <w:pPr>
              <w:spacing w:after="0" w:line="240" w:lineRule="auto"/>
              <w:rPr>
                <w:rFonts w:ascii="Arial" w:hAnsi="Arial" w:cs="Arial"/>
                <w:b/>
                <w:sz w:val="18"/>
                <w:szCs w:val="18"/>
              </w:rPr>
            </w:pPr>
          </w:p>
          <w:p w14:paraId="6327947C" w14:textId="77777777" w:rsidR="00F00387" w:rsidRPr="002A46A6" w:rsidRDefault="00F00387" w:rsidP="00B55B0E">
            <w:pPr>
              <w:spacing w:after="0" w:line="240" w:lineRule="auto"/>
              <w:rPr>
                <w:rFonts w:ascii="Arial" w:hAnsi="Arial" w:cs="Arial"/>
                <w:b/>
                <w:sz w:val="18"/>
                <w:szCs w:val="18"/>
              </w:rPr>
            </w:pPr>
          </w:p>
          <w:p w14:paraId="57A9C4F4" w14:textId="77777777" w:rsidR="00B759AB" w:rsidRPr="002A46A6" w:rsidRDefault="00B759AB" w:rsidP="00B55B0E">
            <w:pPr>
              <w:spacing w:after="0" w:line="240" w:lineRule="auto"/>
              <w:rPr>
                <w:rFonts w:ascii="Arial" w:hAnsi="Arial" w:cs="Arial"/>
                <w:sz w:val="18"/>
                <w:szCs w:val="18"/>
              </w:rPr>
            </w:pPr>
            <w:r w:rsidRPr="002A46A6">
              <w:rPr>
                <w:rFonts w:ascii="Arial" w:hAnsi="Arial" w:cs="Arial"/>
                <w:b/>
                <w:sz w:val="18"/>
                <w:szCs w:val="18"/>
              </w:rPr>
              <w:t>Conseillère en paix et développement</w:t>
            </w:r>
            <w:r w:rsidRPr="002A46A6">
              <w:rPr>
                <w:rFonts w:ascii="Arial" w:hAnsi="Arial" w:cs="Arial"/>
                <w:sz w:val="18"/>
                <w:szCs w:val="18"/>
              </w:rPr>
              <w:t xml:space="preserve"> / </w:t>
            </w:r>
          </w:p>
        </w:tc>
        <w:tc>
          <w:tcPr>
            <w:tcW w:w="4820" w:type="dxa"/>
            <w:tcBorders>
              <w:bottom w:val="single" w:sz="4" w:space="0" w:color="C0C0C0"/>
            </w:tcBorders>
          </w:tcPr>
          <w:p w14:paraId="26F59FE8" w14:textId="77777777" w:rsidR="00B759AB" w:rsidRPr="002A46A6" w:rsidRDefault="00B759AB" w:rsidP="00F00387">
            <w:pPr>
              <w:pStyle w:val="Descriptionoftasks"/>
              <w:numPr>
                <w:ilvl w:val="0"/>
                <w:numId w:val="3"/>
              </w:numPr>
              <w:tabs>
                <w:tab w:val="num" w:pos="540"/>
              </w:tabs>
              <w:jc w:val="both"/>
              <w:rPr>
                <w:sz w:val="18"/>
                <w:szCs w:val="18"/>
              </w:rPr>
            </w:pPr>
            <w:r w:rsidRPr="002A46A6">
              <w:rPr>
                <w:sz w:val="18"/>
                <w:szCs w:val="18"/>
              </w:rPr>
              <w:t>Conseillère du Représentant Exécutif du Secrétaire Général  (R.E.S.G) des Nations Unies au Burundi en  paix et développement</w:t>
            </w:r>
          </w:p>
          <w:p w14:paraId="380443E6" w14:textId="2EC4EB00" w:rsidR="00B759AB" w:rsidRPr="002A46A6" w:rsidRDefault="00B759AB" w:rsidP="00F00387">
            <w:pPr>
              <w:pStyle w:val="Descriptionoftasks"/>
              <w:numPr>
                <w:ilvl w:val="0"/>
                <w:numId w:val="3"/>
              </w:numPr>
              <w:jc w:val="both"/>
              <w:rPr>
                <w:sz w:val="18"/>
                <w:szCs w:val="18"/>
              </w:rPr>
            </w:pPr>
            <w:r w:rsidRPr="002A46A6">
              <w:rPr>
                <w:sz w:val="18"/>
                <w:szCs w:val="18"/>
              </w:rPr>
              <w:t xml:space="preserve">Conseillère du R.E.S.G pour le Secrétariat de la Conférence des Grands Lacs et les activités </w:t>
            </w:r>
            <w:r w:rsidR="00F00387" w:rsidRPr="002A46A6">
              <w:rPr>
                <w:sz w:val="18"/>
                <w:szCs w:val="18"/>
              </w:rPr>
              <w:t>de la communauté internationale de renforcement de la paix dans la</w:t>
            </w:r>
            <w:r w:rsidRPr="002A46A6">
              <w:rPr>
                <w:sz w:val="18"/>
                <w:szCs w:val="18"/>
              </w:rPr>
              <w:t xml:space="preserve"> régi</w:t>
            </w:r>
            <w:r w:rsidR="00BF7A7B" w:rsidRPr="002A46A6">
              <w:rPr>
                <w:sz w:val="18"/>
                <w:szCs w:val="18"/>
              </w:rPr>
              <w:t xml:space="preserve">on des Grands Lacs. </w:t>
            </w:r>
          </w:p>
          <w:p w14:paraId="0F98CE0A" w14:textId="77777777" w:rsidR="00B759AB" w:rsidRPr="002A46A6" w:rsidRDefault="00B759AB" w:rsidP="00F00387">
            <w:pPr>
              <w:pStyle w:val="Descriptionoftasks"/>
              <w:numPr>
                <w:ilvl w:val="0"/>
                <w:numId w:val="3"/>
              </w:numPr>
              <w:jc w:val="both"/>
              <w:rPr>
                <w:b/>
                <w:sz w:val="18"/>
                <w:szCs w:val="18"/>
              </w:rPr>
            </w:pPr>
            <w:r w:rsidRPr="002A46A6">
              <w:rPr>
                <w:b/>
                <w:sz w:val="18"/>
                <w:szCs w:val="18"/>
              </w:rPr>
              <w:t xml:space="preserve">Conseillère du Cabinet du R.E.S.G. pour le groupe de suivi et évaluation </w:t>
            </w:r>
            <w:r w:rsidRPr="0073379B">
              <w:rPr>
                <w:sz w:val="18"/>
                <w:szCs w:val="18"/>
              </w:rPr>
              <w:t>du cadre stratégique de consolidation de la paix.</w:t>
            </w:r>
          </w:p>
          <w:p w14:paraId="56E90134" w14:textId="77777777" w:rsidR="00BF7A7B" w:rsidRPr="002A46A6" w:rsidRDefault="00BF7A7B" w:rsidP="00F00387">
            <w:pPr>
              <w:pStyle w:val="Descriptionoftasks"/>
              <w:numPr>
                <w:ilvl w:val="0"/>
                <w:numId w:val="3"/>
              </w:numPr>
              <w:jc w:val="both"/>
              <w:rPr>
                <w:b/>
                <w:sz w:val="18"/>
                <w:szCs w:val="18"/>
              </w:rPr>
            </w:pPr>
            <w:r w:rsidRPr="002A46A6">
              <w:rPr>
                <w:sz w:val="18"/>
                <w:szCs w:val="18"/>
              </w:rPr>
              <w:t xml:space="preserve">Elaboration d’une Etude de cas sur le rôle du secteur privé et de la société civile pour la consolidation de la paix au Burundi. </w:t>
            </w:r>
          </w:p>
          <w:p w14:paraId="16ADA660" w14:textId="72F15BBA" w:rsidR="00BF7A7B" w:rsidRPr="002A46A6" w:rsidRDefault="00BF7A7B" w:rsidP="00F00387">
            <w:pPr>
              <w:pStyle w:val="Descriptionoftasks"/>
              <w:numPr>
                <w:ilvl w:val="0"/>
                <w:numId w:val="3"/>
              </w:numPr>
              <w:jc w:val="both"/>
              <w:rPr>
                <w:b/>
                <w:sz w:val="18"/>
                <w:szCs w:val="18"/>
              </w:rPr>
            </w:pPr>
            <w:r w:rsidRPr="002A46A6">
              <w:rPr>
                <w:b/>
                <w:sz w:val="18"/>
                <w:szCs w:val="18"/>
              </w:rPr>
              <w:t>Formation de 80 membres de la société civile</w:t>
            </w:r>
            <w:r w:rsidRPr="002A46A6">
              <w:rPr>
                <w:sz w:val="18"/>
                <w:szCs w:val="18"/>
              </w:rPr>
              <w:t xml:space="preserve"> et </w:t>
            </w:r>
            <w:r w:rsidR="009B6F94" w:rsidRPr="002A46A6">
              <w:rPr>
                <w:sz w:val="18"/>
                <w:szCs w:val="18"/>
              </w:rPr>
              <w:t xml:space="preserve">du secteur privé aux pratiques d’entrepreneuriat qui consolident la paix. </w:t>
            </w:r>
            <w:r w:rsidRPr="002A46A6">
              <w:rPr>
                <w:sz w:val="18"/>
                <w:szCs w:val="18"/>
              </w:rPr>
              <w:t xml:space="preserve"> </w:t>
            </w:r>
          </w:p>
        </w:tc>
      </w:tr>
      <w:tr w:rsidR="00B759AB" w:rsidRPr="002A46A6" w14:paraId="2152F81A" w14:textId="77777777" w:rsidTr="00B55B0E">
        <w:trPr>
          <w:tblHeader/>
        </w:trPr>
        <w:tc>
          <w:tcPr>
            <w:tcW w:w="10643" w:type="dxa"/>
            <w:gridSpan w:val="5"/>
            <w:tcBorders>
              <w:top w:val="single" w:sz="4" w:space="0" w:color="C0C0C0"/>
            </w:tcBorders>
          </w:tcPr>
          <w:p w14:paraId="546E2A20" w14:textId="77777777" w:rsidR="00B759AB" w:rsidRPr="002A46A6" w:rsidRDefault="00B759AB" w:rsidP="00B55B0E">
            <w:pPr>
              <w:pStyle w:val="Descriptionoftasks"/>
              <w:numPr>
                <w:ilvl w:val="0"/>
                <w:numId w:val="0"/>
              </w:numPr>
              <w:ind w:left="288" w:hanging="288"/>
              <w:rPr>
                <w:b/>
                <w:sz w:val="18"/>
                <w:szCs w:val="18"/>
              </w:rPr>
            </w:pPr>
            <w:r w:rsidRPr="002A46A6">
              <w:rPr>
                <w:b/>
                <w:sz w:val="18"/>
                <w:szCs w:val="18"/>
              </w:rPr>
              <w:t xml:space="preserve">Personne de référence: </w:t>
            </w:r>
            <w:r w:rsidRPr="002A46A6">
              <w:rPr>
                <w:sz w:val="18"/>
                <w:szCs w:val="18"/>
              </w:rPr>
              <w:t xml:space="preserve">Youssef Mahmoud. Représentant du Secrétaire Général des Nations Unies au Burundi (2006- 2009). Email : </w:t>
            </w:r>
            <w:hyperlink r:id="rId15" w:history="1">
              <w:r w:rsidRPr="002A46A6">
                <w:rPr>
                  <w:rStyle w:val="Lienhypertexte"/>
                  <w:rFonts w:eastAsia="MS Mincho"/>
                  <w:sz w:val="18"/>
                  <w:szCs w:val="18"/>
                </w:rPr>
                <w:t>ymahmoud47@hotmail.com</w:t>
              </w:r>
            </w:hyperlink>
            <w:r w:rsidRPr="002A46A6">
              <w:rPr>
                <w:b/>
                <w:sz w:val="18"/>
                <w:szCs w:val="18"/>
              </w:rPr>
              <w:t xml:space="preserve"> </w:t>
            </w:r>
          </w:p>
        </w:tc>
      </w:tr>
      <w:tr w:rsidR="003842F5" w:rsidRPr="002A46A6" w14:paraId="56A12AD7" w14:textId="77777777" w:rsidTr="00983EB1">
        <w:trPr>
          <w:tblHeader/>
        </w:trPr>
        <w:tc>
          <w:tcPr>
            <w:tcW w:w="1565" w:type="dxa"/>
            <w:tcBorders>
              <w:bottom w:val="single" w:sz="4" w:space="0" w:color="C0C0C0"/>
            </w:tcBorders>
          </w:tcPr>
          <w:p w14:paraId="0704B532" w14:textId="77777777" w:rsidR="00B759AB" w:rsidRPr="002A46A6" w:rsidRDefault="00B759AB" w:rsidP="00B55B0E">
            <w:pPr>
              <w:spacing w:after="0" w:line="240" w:lineRule="auto"/>
              <w:rPr>
                <w:rFonts w:ascii="Arial" w:hAnsi="Arial" w:cs="Arial"/>
                <w:sz w:val="18"/>
                <w:szCs w:val="18"/>
              </w:rPr>
            </w:pPr>
          </w:p>
          <w:p w14:paraId="5AA7F809" w14:textId="6FD428F7" w:rsidR="00B759AB" w:rsidRPr="002A46A6" w:rsidRDefault="00B759AB" w:rsidP="00B55B0E">
            <w:pPr>
              <w:spacing w:after="0" w:line="240" w:lineRule="auto"/>
              <w:rPr>
                <w:rFonts w:ascii="Arial" w:hAnsi="Arial" w:cs="Arial"/>
                <w:sz w:val="18"/>
                <w:szCs w:val="18"/>
              </w:rPr>
            </w:pPr>
            <w:r w:rsidRPr="002A46A6">
              <w:rPr>
                <w:rFonts w:ascii="Arial" w:hAnsi="Arial" w:cs="Arial"/>
                <w:sz w:val="18"/>
                <w:szCs w:val="18"/>
              </w:rPr>
              <w:t>2006 –2007</w:t>
            </w:r>
          </w:p>
        </w:tc>
        <w:tc>
          <w:tcPr>
            <w:tcW w:w="1140" w:type="dxa"/>
            <w:tcBorders>
              <w:bottom w:val="single" w:sz="4" w:space="0" w:color="C0C0C0"/>
            </w:tcBorders>
          </w:tcPr>
          <w:p w14:paraId="78E345EF" w14:textId="77777777" w:rsidR="00B759AB" w:rsidRPr="002A46A6" w:rsidRDefault="00B759AB" w:rsidP="00B55B0E">
            <w:pPr>
              <w:spacing w:after="0" w:line="240" w:lineRule="auto"/>
              <w:rPr>
                <w:rFonts w:ascii="Arial" w:hAnsi="Arial" w:cs="Arial"/>
                <w:sz w:val="18"/>
                <w:szCs w:val="18"/>
              </w:rPr>
            </w:pPr>
          </w:p>
          <w:p w14:paraId="41FEEBC4" w14:textId="77777777" w:rsidR="00B759AB" w:rsidRPr="002A46A6" w:rsidRDefault="00B759AB" w:rsidP="00B55B0E">
            <w:pPr>
              <w:spacing w:after="0" w:line="240" w:lineRule="auto"/>
              <w:rPr>
                <w:rFonts w:ascii="Arial" w:hAnsi="Arial" w:cs="Arial"/>
                <w:sz w:val="18"/>
                <w:szCs w:val="18"/>
              </w:rPr>
            </w:pPr>
            <w:r w:rsidRPr="002A46A6">
              <w:rPr>
                <w:rFonts w:ascii="Arial" w:hAnsi="Arial" w:cs="Arial"/>
                <w:sz w:val="18"/>
                <w:szCs w:val="18"/>
              </w:rPr>
              <w:t>Bujumbura - Burundi</w:t>
            </w:r>
          </w:p>
        </w:tc>
        <w:tc>
          <w:tcPr>
            <w:tcW w:w="1417" w:type="dxa"/>
            <w:tcBorders>
              <w:bottom w:val="single" w:sz="4" w:space="0" w:color="C0C0C0"/>
            </w:tcBorders>
          </w:tcPr>
          <w:p w14:paraId="6BA7A77A" w14:textId="77777777" w:rsidR="00B759AB" w:rsidRPr="002A46A6" w:rsidRDefault="00B759AB" w:rsidP="00B55B0E">
            <w:pPr>
              <w:spacing w:after="0" w:line="240" w:lineRule="auto"/>
              <w:rPr>
                <w:rFonts w:ascii="Arial" w:hAnsi="Arial" w:cs="Arial"/>
                <w:sz w:val="18"/>
                <w:szCs w:val="18"/>
              </w:rPr>
            </w:pPr>
          </w:p>
          <w:p w14:paraId="19D0D508" w14:textId="77777777" w:rsidR="00B759AB" w:rsidRPr="002A46A6" w:rsidRDefault="00B759AB" w:rsidP="00B55B0E">
            <w:pPr>
              <w:spacing w:after="0" w:line="240" w:lineRule="auto"/>
              <w:rPr>
                <w:rFonts w:ascii="Arial" w:hAnsi="Arial" w:cs="Arial"/>
                <w:sz w:val="18"/>
                <w:szCs w:val="18"/>
              </w:rPr>
            </w:pPr>
            <w:r w:rsidRPr="002A46A6">
              <w:rPr>
                <w:rFonts w:ascii="Arial" w:hAnsi="Arial" w:cs="Arial"/>
                <w:sz w:val="18"/>
                <w:szCs w:val="18"/>
              </w:rPr>
              <w:t xml:space="preserve">Fonds des Nations Unies pour l’Enfance (UNICEF) </w:t>
            </w:r>
          </w:p>
        </w:tc>
        <w:tc>
          <w:tcPr>
            <w:tcW w:w="1701" w:type="dxa"/>
            <w:tcBorders>
              <w:bottom w:val="single" w:sz="4" w:space="0" w:color="C0C0C0"/>
            </w:tcBorders>
          </w:tcPr>
          <w:p w14:paraId="4EA203DB" w14:textId="77777777" w:rsidR="005D2000" w:rsidRPr="002A46A6" w:rsidRDefault="005D2000" w:rsidP="00B55B0E">
            <w:pPr>
              <w:spacing w:after="0" w:line="240" w:lineRule="auto"/>
              <w:rPr>
                <w:rFonts w:ascii="Arial" w:hAnsi="Arial" w:cs="Arial"/>
                <w:b/>
                <w:sz w:val="18"/>
                <w:szCs w:val="18"/>
              </w:rPr>
            </w:pPr>
          </w:p>
          <w:p w14:paraId="7B8941FC" w14:textId="77777777" w:rsidR="00B759AB" w:rsidRPr="002A46A6" w:rsidRDefault="00B759AB" w:rsidP="00B55B0E">
            <w:pPr>
              <w:spacing w:after="0" w:line="240" w:lineRule="auto"/>
              <w:rPr>
                <w:rFonts w:ascii="Arial" w:hAnsi="Arial" w:cs="Arial"/>
                <w:b/>
                <w:sz w:val="18"/>
                <w:szCs w:val="18"/>
              </w:rPr>
            </w:pPr>
            <w:r w:rsidRPr="002A46A6">
              <w:rPr>
                <w:rFonts w:ascii="Arial" w:hAnsi="Arial" w:cs="Arial"/>
                <w:b/>
                <w:sz w:val="18"/>
                <w:szCs w:val="18"/>
              </w:rPr>
              <w:t>Experte en communication et protection des droits de l’enfant</w:t>
            </w:r>
          </w:p>
        </w:tc>
        <w:tc>
          <w:tcPr>
            <w:tcW w:w="4820" w:type="dxa"/>
            <w:tcBorders>
              <w:bottom w:val="single" w:sz="4" w:space="0" w:color="C0C0C0"/>
            </w:tcBorders>
          </w:tcPr>
          <w:p w14:paraId="56141896" w14:textId="77777777" w:rsidR="00B759AB" w:rsidRPr="002A46A6" w:rsidRDefault="00B759AB" w:rsidP="00B759AB">
            <w:pPr>
              <w:pStyle w:val="Descriptionoftasks"/>
              <w:numPr>
                <w:ilvl w:val="0"/>
                <w:numId w:val="3"/>
              </w:numPr>
              <w:rPr>
                <w:sz w:val="18"/>
                <w:szCs w:val="18"/>
              </w:rPr>
            </w:pPr>
            <w:r w:rsidRPr="002A46A6">
              <w:rPr>
                <w:b/>
                <w:i/>
                <w:sz w:val="18"/>
                <w:szCs w:val="18"/>
              </w:rPr>
              <w:t>Responsable de la mise en place du système de suivi et évaluation des graves violations des droits de l’enfant</w:t>
            </w:r>
            <w:r w:rsidRPr="002A46A6">
              <w:rPr>
                <w:sz w:val="18"/>
                <w:szCs w:val="18"/>
              </w:rPr>
              <w:t xml:space="preserve"> dans les conflits armés de la Résolution 1612 du Conseil de Sécurité </w:t>
            </w:r>
          </w:p>
          <w:p w14:paraId="387AD308" w14:textId="67C30AF1" w:rsidR="005D2000" w:rsidRPr="002A46A6" w:rsidRDefault="005D2000" w:rsidP="00B759AB">
            <w:pPr>
              <w:pStyle w:val="Descriptionoftasks"/>
              <w:numPr>
                <w:ilvl w:val="0"/>
                <w:numId w:val="3"/>
              </w:numPr>
              <w:rPr>
                <w:b/>
                <w:sz w:val="18"/>
                <w:szCs w:val="18"/>
              </w:rPr>
            </w:pPr>
            <w:r w:rsidRPr="002A46A6">
              <w:rPr>
                <w:b/>
                <w:sz w:val="18"/>
                <w:szCs w:val="18"/>
              </w:rPr>
              <w:t>Appui technique</w:t>
            </w:r>
            <w:r w:rsidR="002A46A6" w:rsidRPr="002A46A6">
              <w:rPr>
                <w:b/>
                <w:sz w:val="18"/>
                <w:szCs w:val="18"/>
              </w:rPr>
              <w:t xml:space="preserve"> et financier des organisations </w:t>
            </w:r>
            <w:r w:rsidRPr="002A46A6">
              <w:rPr>
                <w:b/>
                <w:sz w:val="18"/>
                <w:szCs w:val="18"/>
              </w:rPr>
              <w:t>de la société civile</w:t>
            </w:r>
            <w:r w:rsidR="002A46A6" w:rsidRPr="002A46A6">
              <w:rPr>
                <w:b/>
                <w:sz w:val="18"/>
                <w:szCs w:val="18"/>
              </w:rPr>
              <w:t xml:space="preserve"> et des d</w:t>
            </w:r>
            <w:r w:rsidR="000870B8">
              <w:rPr>
                <w:b/>
                <w:sz w:val="18"/>
                <w:szCs w:val="18"/>
              </w:rPr>
              <w:t>éfenseurs des droits de l’homme</w:t>
            </w:r>
            <w:r w:rsidRPr="002A46A6">
              <w:rPr>
                <w:b/>
                <w:sz w:val="18"/>
                <w:szCs w:val="18"/>
              </w:rPr>
              <w:t xml:space="preserve">, chargées des rapports de suivi </w:t>
            </w:r>
            <w:r w:rsidR="0073379B">
              <w:rPr>
                <w:b/>
                <w:sz w:val="18"/>
                <w:szCs w:val="18"/>
              </w:rPr>
              <w:t xml:space="preserve">et évaluation </w:t>
            </w:r>
            <w:r w:rsidRPr="002A46A6">
              <w:rPr>
                <w:b/>
                <w:sz w:val="18"/>
                <w:szCs w:val="18"/>
              </w:rPr>
              <w:t>des vi</w:t>
            </w:r>
            <w:r w:rsidR="00BD2633" w:rsidRPr="002A46A6">
              <w:rPr>
                <w:b/>
                <w:sz w:val="18"/>
                <w:szCs w:val="18"/>
              </w:rPr>
              <w:t xml:space="preserve">olations des droits de l’enfant </w:t>
            </w:r>
          </w:p>
          <w:p w14:paraId="177C0DB1" w14:textId="77777777" w:rsidR="00850C8A" w:rsidRPr="002A46A6" w:rsidRDefault="00850C8A" w:rsidP="00B759AB">
            <w:pPr>
              <w:pStyle w:val="Descriptionoftasks"/>
              <w:numPr>
                <w:ilvl w:val="0"/>
                <w:numId w:val="3"/>
              </w:numPr>
              <w:rPr>
                <w:sz w:val="18"/>
                <w:szCs w:val="18"/>
              </w:rPr>
            </w:pPr>
            <w:r w:rsidRPr="002A46A6">
              <w:rPr>
                <w:sz w:val="18"/>
                <w:szCs w:val="18"/>
              </w:rPr>
              <w:t>Elaboration et mise en œuvre d’une stratégie de communication de l’UNICEF en matière de protection des droits de l’enfant.</w:t>
            </w:r>
          </w:p>
          <w:p w14:paraId="5BB55595" w14:textId="2451DC6E" w:rsidR="005D2000" w:rsidRPr="002A46A6" w:rsidRDefault="005D2000" w:rsidP="00B759AB">
            <w:pPr>
              <w:pStyle w:val="Descriptionoftasks"/>
              <w:numPr>
                <w:ilvl w:val="0"/>
                <w:numId w:val="3"/>
              </w:numPr>
              <w:rPr>
                <w:b/>
                <w:sz w:val="18"/>
                <w:szCs w:val="18"/>
              </w:rPr>
            </w:pPr>
            <w:r w:rsidRPr="002A46A6">
              <w:rPr>
                <w:b/>
                <w:sz w:val="18"/>
                <w:szCs w:val="18"/>
              </w:rPr>
              <w:t xml:space="preserve">Formation des 300 militants de la société civile, défenseurs des droits de l’enfant.  </w:t>
            </w:r>
          </w:p>
        </w:tc>
      </w:tr>
      <w:tr w:rsidR="00B759AB" w:rsidRPr="002A46A6" w14:paraId="03B044EC" w14:textId="77777777" w:rsidTr="00B55B0E">
        <w:trPr>
          <w:tblHeader/>
        </w:trPr>
        <w:tc>
          <w:tcPr>
            <w:tcW w:w="10643" w:type="dxa"/>
            <w:gridSpan w:val="5"/>
            <w:tcBorders>
              <w:top w:val="single" w:sz="4" w:space="0" w:color="C0C0C0"/>
            </w:tcBorders>
          </w:tcPr>
          <w:p w14:paraId="7FF561A7" w14:textId="12D22FA5" w:rsidR="00B759AB" w:rsidRPr="002A46A6" w:rsidRDefault="00B759AB" w:rsidP="00AE737D">
            <w:pPr>
              <w:spacing w:after="0" w:line="240" w:lineRule="auto"/>
              <w:rPr>
                <w:rFonts w:ascii="Arial" w:hAnsi="Arial" w:cs="Arial"/>
                <w:bCs/>
                <w:sz w:val="18"/>
                <w:szCs w:val="18"/>
              </w:rPr>
            </w:pPr>
            <w:r w:rsidRPr="002A46A6">
              <w:rPr>
                <w:rFonts w:ascii="Arial" w:hAnsi="Arial" w:cs="Arial"/>
                <w:b/>
                <w:sz w:val="18"/>
                <w:szCs w:val="18"/>
              </w:rPr>
              <w:t xml:space="preserve">Personne de référence: </w:t>
            </w:r>
            <w:r w:rsidRPr="002A46A6">
              <w:rPr>
                <w:rFonts w:ascii="Arial" w:hAnsi="Arial" w:cs="Arial"/>
                <w:sz w:val="18"/>
                <w:szCs w:val="18"/>
              </w:rPr>
              <w:t xml:space="preserve">Gilles </w:t>
            </w:r>
            <w:proofErr w:type="spellStart"/>
            <w:r w:rsidRPr="002A46A6">
              <w:rPr>
                <w:rFonts w:ascii="Arial" w:hAnsi="Arial" w:cs="Arial"/>
                <w:sz w:val="18"/>
                <w:szCs w:val="18"/>
              </w:rPr>
              <w:t>Fag</w:t>
            </w:r>
            <w:r w:rsidR="006D4CF5" w:rsidRPr="002A46A6">
              <w:rPr>
                <w:rFonts w:ascii="Arial" w:hAnsi="Arial" w:cs="Arial"/>
                <w:sz w:val="18"/>
                <w:szCs w:val="18"/>
              </w:rPr>
              <w:t>ninou</w:t>
            </w:r>
            <w:proofErr w:type="spellEnd"/>
            <w:r w:rsidR="006D4CF5" w:rsidRPr="002A46A6">
              <w:rPr>
                <w:rFonts w:ascii="Arial" w:hAnsi="Arial" w:cs="Arial"/>
                <w:sz w:val="18"/>
                <w:szCs w:val="18"/>
              </w:rPr>
              <w:t xml:space="preserve">. </w:t>
            </w:r>
            <w:r w:rsidR="00AE737D">
              <w:rPr>
                <w:rFonts w:ascii="Arial" w:hAnsi="Arial" w:cs="Arial"/>
                <w:sz w:val="18"/>
                <w:szCs w:val="18"/>
              </w:rPr>
              <w:t xml:space="preserve">Programme assistant to the </w:t>
            </w:r>
            <w:proofErr w:type="spellStart"/>
            <w:r w:rsidR="00AE737D">
              <w:rPr>
                <w:rFonts w:ascii="Arial" w:hAnsi="Arial" w:cs="Arial"/>
                <w:sz w:val="18"/>
                <w:szCs w:val="18"/>
              </w:rPr>
              <w:t>President</w:t>
            </w:r>
            <w:proofErr w:type="spellEnd"/>
            <w:r w:rsidR="00AE737D">
              <w:rPr>
                <w:rFonts w:ascii="Arial" w:hAnsi="Arial" w:cs="Arial"/>
                <w:sz w:val="18"/>
                <w:szCs w:val="18"/>
              </w:rPr>
              <w:t xml:space="preserve"> of the </w:t>
            </w:r>
            <w:proofErr w:type="spellStart"/>
            <w:r w:rsidR="00AE737D">
              <w:rPr>
                <w:rFonts w:ascii="Arial" w:hAnsi="Arial" w:cs="Arial"/>
                <w:sz w:val="18"/>
                <w:szCs w:val="18"/>
              </w:rPr>
              <w:t>Executive</w:t>
            </w:r>
            <w:proofErr w:type="spellEnd"/>
            <w:r w:rsidR="00AE737D">
              <w:rPr>
                <w:rFonts w:ascii="Arial" w:hAnsi="Arial" w:cs="Arial"/>
                <w:sz w:val="18"/>
                <w:szCs w:val="18"/>
              </w:rPr>
              <w:t xml:space="preserve"> </w:t>
            </w:r>
            <w:proofErr w:type="spellStart"/>
            <w:r w:rsidR="00AE737D">
              <w:rPr>
                <w:rFonts w:ascii="Arial" w:hAnsi="Arial" w:cs="Arial"/>
                <w:sz w:val="18"/>
                <w:szCs w:val="18"/>
              </w:rPr>
              <w:t>Board</w:t>
            </w:r>
            <w:r w:rsidRPr="002A46A6">
              <w:rPr>
                <w:rFonts w:ascii="Arial" w:hAnsi="Arial" w:cs="Arial"/>
                <w:sz w:val="18"/>
                <w:szCs w:val="18"/>
              </w:rPr>
              <w:t>’UNICEF</w:t>
            </w:r>
            <w:proofErr w:type="spellEnd"/>
            <w:r w:rsidR="006D4CF5" w:rsidRPr="002A46A6">
              <w:rPr>
                <w:rFonts w:ascii="Arial" w:hAnsi="Arial" w:cs="Arial"/>
                <w:sz w:val="18"/>
                <w:szCs w:val="18"/>
              </w:rPr>
              <w:t xml:space="preserve"> New </w:t>
            </w:r>
            <w:proofErr w:type="spellStart"/>
            <w:r w:rsidR="006D4CF5" w:rsidRPr="002A46A6">
              <w:rPr>
                <w:rFonts w:ascii="Arial" w:hAnsi="Arial" w:cs="Arial"/>
                <w:sz w:val="18"/>
                <w:szCs w:val="18"/>
              </w:rPr>
              <w:t>York</w:t>
            </w:r>
            <w:r w:rsidR="00AE737D">
              <w:rPr>
                <w:rFonts w:ascii="Arial" w:hAnsi="Arial" w:cs="Arial"/>
                <w:sz w:val="18"/>
                <w:szCs w:val="18"/>
              </w:rPr>
              <w:t>.USA</w:t>
            </w:r>
            <w:proofErr w:type="spellEnd"/>
            <w:r w:rsidR="006D4CF5" w:rsidRPr="002A46A6">
              <w:rPr>
                <w:rFonts w:ascii="Arial" w:hAnsi="Arial" w:cs="Arial"/>
                <w:sz w:val="18"/>
                <w:szCs w:val="18"/>
              </w:rPr>
              <w:t>.</w:t>
            </w:r>
            <w:r w:rsidRPr="002A46A6">
              <w:rPr>
                <w:rFonts w:ascii="Arial" w:hAnsi="Arial" w:cs="Arial"/>
                <w:sz w:val="18"/>
                <w:szCs w:val="18"/>
              </w:rPr>
              <w:t>. Email:</w:t>
            </w:r>
            <w:r w:rsidRPr="002A46A6">
              <w:rPr>
                <w:rFonts w:ascii="Arial" w:hAnsi="Arial" w:cs="Arial"/>
                <w:sz w:val="18"/>
                <w:szCs w:val="18"/>
                <w:u w:val="single"/>
              </w:rPr>
              <w:t xml:space="preserve"> </w:t>
            </w:r>
            <w:hyperlink r:id="rId16" w:history="1">
              <w:r w:rsidRPr="002A46A6">
                <w:rPr>
                  <w:rStyle w:val="Lienhypertexte"/>
                  <w:rFonts w:ascii="Arial" w:hAnsi="Arial" w:cs="Arial"/>
                  <w:sz w:val="18"/>
                  <w:szCs w:val="18"/>
                </w:rPr>
                <w:t>gfagninou@unicef.org</w:t>
              </w:r>
            </w:hyperlink>
          </w:p>
        </w:tc>
      </w:tr>
      <w:tr w:rsidR="003842F5" w:rsidRPr="002A46A6" w14:paraId="58257617" w14:textId="77777777" w:rsidTr="00983EB1">
        <w:trPr>
          <w:tblHeader/>
        </w:trPr>
        <w:tc>
          <w:tcPr>
            <w:tcW w:w="1565" w:type="dxa"/>
            <w:tcBorders>
              <w:bottom w:val="single" w:sz="4" w:space="0" w:color="C0C0C0"/>
            </w:tcBorders>
          </w:tcPr>
          <w:p w14:paraId="1C50D1F3" w14:textId="1D5CD9E3" w:rsidR="00B759AB" w:rsidRPr="002A46A6" w:rsidRDefault="00B759AB" w:rsidP="00B55B0E">
            <w:pPr>
              <w:spacing w:after="0" w:line="240" w:lineRule="auto"/>
              <w:rPr>
                <w:rFonts w:ascii="Arial" w:hAnsi="Arial" w:cs="Arial"/>
                <w:sz w:val="18"/>
                <w:szCs w:val="18"/>
              </w:rPr>
            </w:pPr>
          </w:p>
          <w:p w14:paraId="5C8CD330" w14:textId="317955AE" w:rsidR="00B759AB" w:rsidRPr="002A46A6" w:rsidRDefault="00B759AB" w:rsidP="00B55B0E">
            <w:pPr>
              <w:spacing w:after="0" w:line="240" w:lineRule="auto"/>
              <w:rPr>
                <w:rFonts w:ascii="Arial" w:hAnsi="Arial" w:cs="Arial"/>
                <w:sz w:val="18"/>
                <w:szCs w:val="18"/>
              </w:rPr>
            </w:pPr>
            <w:r w:rsidRPr="002A46A6">
              <w:rPr>
                <w:rFonts w:ascii="Arial" w:hAnsi="Arial" w:cs="Arial"/>
                <w:sz w:val="18"/>
                <w:szCs w:val="18"/>
              </w:rPr>
              <w:t xml:space="preserve">2001 </w:t>
            </w:r>
            <w:r w:rsidR="005D2000" w:rsidRPr="002A46A6">
              <w:rPr>
                <w:rFonts w:ascii="Arial" w:hAnsi="Arial" w:cs="Arial"/>
                <w:sz w:val="18"/>
                <w:szCs w:val="18"/>
              </w:rPr>
              <w:t>–</w:t>
            </w:r>
            <w:r w:rsidRPr="002A46A6">
              <w:rPr>
                <w:rFonts w:ascii="Arial" w:hAnsi="Arial" w:cs="Arial"/>
                <w:sz w:val="18"/>
                <w:szCs w:val="18"/>
              </w:rPr>
              <w:t xml:space="preserve"> 2006 </w:t>
            </w:r>
          </w:p>
          <w:p w14:paraId="218ED1E6" w14:textId="77777777" w:rsidR="005D2000" w:rsidRPr="002A46A6" w:rsidRDefault="005D2000" w:rsidP="00B55B0E">
            <w:pPr>
              <w:spacing w:after="0" w:line="240" w:lineRule="auto"/>
              <w:rPr>
                <w:rFonts w:ascii="Arial" w:hAnsi="Arial" w:cs="Arial"/>
                <w:sz w:val="18"/>
                <w:szCs w:val="18"/>
              </w:rPr>
            </w:pPr>
          </w:p>
          <w:p w14:paraId="68A37B04" w14:textId="032F7244" w:rsidR="005D2000" w:rsidRPr="002A46A6" w:rsidRDefault="005D2000" w:rsidP="00B55B0E">
            <w:pPr>
              <w:spacing w:after="0" w:line="240" w:lineRule="auto"/>
              <w:rPr>
                <w:rFonts w:ascii="Arial" w:hAnsi="Arial" w:cs="Arial"/>
                <w:sz w:val="18"/>
                <w:szCs w:val="18"/>
              </w:rPr>
            </w:pPr>
          </w:p>
          <w:p w14:paraId="2FA30E00" w14:textId="16D8B314" w:rsidR="006D2DC7" w:rsidRPr="002A46A6" w:rsidRDefault="006D2DC7" w:rsidP="00B55B0E">
            <w:pPr>
              <w:spacing w:after="0" w:line="240" w:lineRule="auto"/>
              <w:rPr>
                <w:rFonts w:ascii="Arial" w:hAnsi="Arial" w:cs="Arial"/>
                <w:sz w:val="18"/>
                <w:szCs w:val="18"/>
              </w:rPr>
            </w:pPr>
          </w:p>
          <w:p w14:paraId="12A6AA54" w14:textId="76C9A0DB" w:rsidR="005D2000" w:rsidRPr="002A46A6" w:rsidRDefault="006D2DC7" w:rsidP="00B55B0E">
            <w:pPr>
              <w:spacing w:after="0" w:line="240" w:lineRule="auto"/>
              <w:rPr>
                <w:rFonts w:ascii="Arial" w:hAnsi="Arial" w:cs="Arial"/>
                <w:sz w:val="18"/>
                <w:szCs w:val="18"/>
              </w:rPr>
            </w:pPr>
            <w:r w:rsidRPr="002A46A6">
              <w:rPr>
                <w:rFonts w:ascii="Arial" w:hAnsi="Arial" w:cs="Arial"/>
                <w:sz w:val="18"/>
                <w:szCs w:val="18"/>
              </w:rPr>
              <w:t>2002</w:t>
            </w:r>
          </w:p>
          <w:p w14:paraId="3FDC0571" w14:textId="77777777" w:rsidR="00B37D77" w:rsidRDefault="00B37D77" w:rsidP="00B55B0E">
            <w:pPr>
              <w:spacing w:after="0" w:line="240" w:lineRule="auto"/>
              <w:rPr>
                <w:rFonts w:ascii="Arial" w:hAnsi="Arial" w:cs="Arial"/>
                <w:sz w:val="18"/>
                <w:szCs w:val="18"/>
              </w:rPr>
            </w:pPr>
          </w:p>
          <w:p w14:paraId="6393244D" w14:textId="302CE579" w:rsidR="005D2000" w:rsidRPr="002A46A6" w:rsidRDefault="006D2DC7" w:rsidP="00B55B0E">
            <w:pPr>
              <w:spacing w:after="0" w:line="240" w:lineRule="auto"/>
              <w:rPr>
                <w:rFonts w:ascii="Arial" w:hAnsi="Arial" w:cs="Arial"/>
                <w:sz w:val="18"/>
                <w:szCs w:val="18"/>
              </w:rPr>
            </w:pPr>
            <w:r w:rsidRPr="002A46A6">
              <w:rPr>
                <w:rFonts w:ascii="Arial" w:hAnsi="Arial" w:cs="Arial"/>
                <w:sz w:val="18"/>
                <w:szCs w:val="18"/>
              </w:rPr>
              <w:t>2005</w:t>
            </w:r>
          </w:p>
        </w:tc>
        <w:tc>
          <w:tcPr>
            <w:tcW w:w="1140" w:type="dxa"/>
            <w:tcBorders>
              <w:bottom w:val="single" w:sz="4" w:space="0" w:color="C0C0C0"/>
            </w:tcBorders>
          </w:tcPr>
          <w:p w14:paraId="1EE493B0" w14:textId="77777777" w:rsidR="00B759AB" w:rsidRPr="002A46A6" w:rsidRDefault="00B759AB" w:rsidP="00B55B0E">
            <w:pPr>
              <w:spacing w:after="0" w:line="240" w:lineRule="auto"/>
              <w:rPr>
                <w:rFonts w:ascii="Arial" w:hAnsi="Arial" w:cs="Arial"/>
                <w:sz w:val="18"/>
                <w:szCs w:val="18"/>
              </w:rPr>
            </w:pPr>
          </w:p>
          <w:p w14:paraId="345038F9" w14:textId="37F2C36B" w:rsidR="00B759AB" w:rsidRPr="002A46A6" w:rsidRDefault="00B759AB" w:rsidP="00B55B0E">
            <w:pPr>
              <w:spacing w:after="0" w:line="240" w:lineRule="auto"/>
              <w:rPr>
                <w:rFonts w:ascii="Arial" w:hAnsi="Arial" w:cs="Arial"/>
                <w:sz w:val="18"/>
                <w:szCs w:val="18"/>
              </w:rPr>
            </w:pPr>
            <w:r w:rsidRPr="002A46A6">
              <w:rPr>
                <w:rFonts w:ascii="Arial" w:hAnsi="Arial" w:cs="Arial"/>
                <w:sz w:val="18"/>
                <w:szCs w:val="18"/>
              </w:rPr>
              <w:t xml:space="preserve">Paris </w:t>
            </w:r>
            <w:r w:rsidR="005D2000" w:rsidRPr="002A46A6">
              <w:rPr>
                <w:rFonts w:ascii="Arial" w:hAnsi="Arial" w:cs="Arial"/>
                <w:sz w:val="18"/>
                <w:szCs w:val="18"/>
              </w:rPr>
              <w:t>–</w:t>
            </w:r>
            <w:r w:rsidRPr="002A46A6">
              <w:rPr>
                <w:rFonts w:ascii="Arial" w:hAnsi="Arial" w:cs="Arial"/>
                <w:sz w:val="18"/>
                <w:szCs w:val="18"/>
              </w:rPr>
              <w:t xml:space="preserve"> </w:t>
            </w:r>
            <w:r w:rsidR="005D2000" w:rsidRPr="002A46A6">
              <w:rPr>
                <w:rFonts w:ascii="Arial" w:hAnsi="Arial" w:cs="Arial"/>
                <w:sz w:val="18"/>
                <w:szCs w:val="18"/>
              </w:rPr>
              <w:t>France</w:t>
            </w:r>
          </w:p>
          <w:p w14:paraId="773FBEF4" w14:textId="77777777" w:rsidR="005D2000" w:rsidRPr="002A46A6" w:rsidRDefault="005D2000" w:rsidP="00B55B0E">
            <w:pPr>
              <w:spacing w:after="0" w:line="240" w:lineRule="auto"/>
              <w:rPr>
                <w:rFonts w:ascii="Arial" w:hAnsi="Arial" w:cs="Arial"/>
                <w:sz w:val="18"/>
                <w:szCs w:val="18"/>
              </w:rPr>
            </w:pPr>
          </w:p>
          <w:p w14:paraId="4E042739" w14:textId="77777777" w:rsidR="006D2DC7" w:rsidRPr="002A46A6" w:rsidRDefault="006D2DC7" w:rsidP="00B55B0E">
            <w:pPr>
              <w:spacing w:after="0" w:line="240" w:lineRule="auto"/>
              <w:rPr>
                <w:rFonts w:ascii="Arial" w:hAnsi="Arial" w:cs="Arial"/>
                <w:sz w:val="18"/>
                <w:szCs w:val="18"/>
              </w:rPr>
            </w:pPr>
          </w:p>
          <w:p w14:paraId="10CE0A1E" w14:textId="77777777" w:rsidR="005D2000" w:rsidRPr="002A46A6" w:rsidRDefault="005D2000" w:rsidP="00B55B0E">
            <w:pPr>
              <w:spacing w:after="0" w:line="240" w:lineRule="auto"/>
              <w:rPr>
                <w:rFonts w:ascii="Arial" w:hAnsi="Arial" w:cs="Arial"/>
                <w:sz w:val="18"/>
                <w:szCs w:val="18"/>
              </w:rPr>
            </w:pPr>
            <w:r w:rsidRPr="002A46A6">
              <w:rPr>
                <w:rFonts w:ascii="Arial" w:hAnsi="Arial" w:cs="Arial"/>
                <w:sz w:val="18"/>
                <w:szCs w:val="18"/>
              </w:rPr>
              <w:t xml:space="preserve">Alger – Algérie </w:t>
            </w:r>
          </w:p>
          <w:p w14:paraId="42028820" w14:textId="78C945EF" w:rsidR="005D2000" w:rsidRPr="002A46A6" w:rsidRDefault="005D2000" w:rsidP="00B55B0E">
            <w:pPr>
              <w:spacing w:after="0" w:line="240" w:lineRule="auto"/>
              <w:rPr>
                <w:rFonts w:ascii="Arial" w:hAnsi="Arial" w:cs="Arial"/>
                <w:sz w:val="18"/>
                <w:szCs w:val="18"/>
              </w:rPr>
            </w:pPr>
            <w:r w:rsidRPr="002A46A6">
              <w:rPr>
                <w:rFonts w:ascii="Arial" w:hAnsi="Arial" w:cs="Arial"/>
                <w:sz w:val="18"/>
                <w:szCs w:val="18"/>
              </w:rPr>
              <w:t>(Etude de terrain)</w:t>
            </w:r>
          </w:p>
        </w:tc>
        <w:tc>
          <w:tcPr>
            <w:tcW w:w="1417" w:type="dxa"/>
            <w:tcBorders>
              <w:bottom w:val="single" w:sz="4" w:space="0" w:color="C0C0C0"/>
            </w:tcBorders>
          </w:tcPr>
          <w:p w14:paraId="762D0E83" w14:textId="77777777" w:rsidR="00B759AB" w:rsidRPr="002A46A6" w:rsidRDefault="00B759AB" w:rsidP="00B55B0E">
            <w:pPr>
              <w:spacing w:after="0" w:line="240" w:lineRule="auto"/>
              <w:rPr>
                <w:rFonts w:ascii="Arial" w:hAnsi="Arial" w:cs="Arial"/>
                <w:sz w:val="18"/>
                <w:szCs w:val="18"/>
              </w:rPr>
            </w:pPr>
          </w:p>
          <w:p w14:paraId="7B2DE2EB" w14:textId="77777777" w:rsidR="00012BD2" w:rsidRPr="002A46A6" w:rsidRDefault="00012BD2" w:rsidP="00B55B0E">
            <w:pPr>
              <w:spacing w:after="0" w:line="240" w:lineRule="auto"/>
              <w:rPr>
                <w:rFonts w:ascii="Arial" w:hAnsi="Arial" w:cs="Arial"/>
                <w:sz w:val="18"/>
                <w:szCs w:val="18"/>
              </w:rPr>
            </w:pPr>
          </w:p>
          <w:p w14:paraId="2A6742E4" w14:textId="77777777" w:rsidR="00012BD2" w:rsidRPr="002A46A6" w:rsidRDefault="00012BD2" w:rsidP="00B55B0E">
            <w:pPr>
              <w:spacing w:after="0" w:line="240" w:lineRule="auto"/>
              <w:rPr>
                <w:rFonts w:ascii="Arial" w:hAnsi="Arial" w:cs="Arial"/>
                <w:sz w:val="18"/>
                <w:szCs w:val="18"/>
              </w:rPr>
            </w:pPr>
          </w:p>
          <w:p w14:paraId="39929E18" w14:textId="77777777" w:rsidR="00B759AB" w:rsidRPr="002A46A6" w:rsidRDefault="00B759AB" w:rsidP="00B55B0E">
            <w:pPr>
              <w:spacing w:after="0" w:line="240" w:lineRule="auto"/>
              <w:rPr>
                <w:rFonts w:ascii="Arial" w:hAnsi="Arial" w:cs="Arial"/>
                <w:sz w:val="18"/>
                <w:szCs w:val="18"/>
              </w:rPr>
            </w:pPr>
            <w:r w:rsidRPr="002A46A6">
              <w:rPr>
                <w:rFonts w:ascii="Arial" w:hAnsi="Arial" w:cs="Arial"/>
                <w:sz w:val="18"/>
                <w:szCs w:val="18"/>
              </w:rPr>
              <w:t>Université de Paris 8</w:t>
            </w:r>
          </w:p>
        </w:tc>
        <w:tc>
          <w:tcPr>
            <w:tcW w:w="1701" w:type="dxa"/>
            <w:tcBorders>
              <w:bottom w:val="single" w:sz="4" w:space="0" w:color="C0C0C0"/>
            </w:tcBorders>
          </w:tcPr>
          <w:p w14:paraId="48C7C4C7" w14:textId="77777777" w:rsidR="00B759AB" w:rsidRPr="002A46A6" w:rsidRDefault="00B759AB" w:rsidP="00B55B0E">
            <w:pPr>
              <w:spacing w:after="0" w:line="240" w:lineRule="auto"/>
              <w:rPr>
                <w:rFonts w:ascii="Arial" w:hAnsi="Arial" w:cs="Arial"/>
                <w:sz w:val="18"/>
                <w:szCs w:val="18"/>
              </w:rPr>
            </w:pPr>
          </w:p>
          <w:p w14:paraId="5BA8F0E2" w14:textId="77777777" w:rsidR="00012BD2" w:rsidRPr="002A46A6" w:rsidRDefault="00012BD2" w:rsidP="00B55B0E">
            <w:pPr>
              <w:spacing w:after="0" w:line="240" w:lineRule="auto"/>
              <w:rPr>
                <w:rFonts w:ascii="Arial" w:hAnsi="Arial" w:cs="Arial"/>
                <w:b/>
                <w:sz w:val="18"/>
                <w:szCs w:val="18"/>
              </w:rPr>
            </w:pPr>
          </w:p>
          <w:p w14:paraId="567DDF7F" w14:textId="77777777" w:rsidR="00012BD2" w:rsidRPr="002A46A6" w:rsidRDefault="00012BD2" w:rsidP="00B55B0E">
            <w:pPr>
              <w:spacing w:after="0" w:line="240" w:lineRule="auto"/>
              <w:rPr>
                <w:rFonts w:ascii="Arial" w:hAnsi="Arial" w:cs="Arial"/>
                <w:b/>
                <w:sz w:val="18"/>
                <w:szCs w:val="18"/>
              </w:rPr>
            </w:pPr>
          </w:p>
          <w:p w14:paraId="32D4D9C4" w14:textId="0BB0763A" w:rsidR="00B759AB" w:rsidRPr="002A46A6" w:rsidRDefault="006D2DC7" w:rsidP="00B55B0E">
            <w:pPr>
              <w:spacing w:after="0" w:line="240" w:lineRule="auto"/>
              <w:rPr>
                <w:rFonts w:ascii="Arial" w:hAnsi="Arial" w:cs="Arial"/>
                <w:b/>
                <w:sz w:val="18"/>
                <w:szCs w:val="18"/>
              </w:rPr>
            </w:pPr>
            <w:r w:rsidRPr="002A46A6">
              <w:rPr>
                <w:rFonts w:ascii="Arial" w:hAnsi="Arial" w:cs="Arial"/>
                <w:b/>
                <w:sz w:val="18"/>
                <w:szCs w:val="18"/>
              </w:rPr>
              <w:t>Doctorante  – Chercheuse</w:t>
            </w:r>
            <w:r w:rsidR="00B759AB" w:rsidRPr="002A46A6">
              <w:rPr>
                <w:rFonts w:ascii="Arial" w:hAnsi="Arial" w:cs="Arial"/>
                <w:b/>
                <w:sz w:val="18"/>
                <w:szCs w:val="18"/>
              </w:rPr>
              <w:t xml:space="preserve">  en Sciences Politiques</w:t>
            </w:r>
          </w:p>
        </w:tc>
        <w:tc>
          <w:tcPr>
            <w:tcW w:w="4820" w:type="dxa"/>
            <w:tcBorders>
              <w:bottom w:val="single" w:sz="4" w:space="0" w:color="C0C0C0"/>
            </w:tcBorders>
          </w:tcPr>
          <w:p w14:paraId="2AB2F505" w14:textId="11A3757C" w:rsidR="00B759AB" w:rsidRPr="002A46A6" w:rsidRDefault="00B759AB" w:rsidP="00B759AB">
            <w:pPr>
              <w:pStyle w:val="Descriptionoftasks"/>
              <w:numPr>
                <w:ilvl w:val="0"/>
                <w:numId w:val="3"/>
              </w:numPr>
              <w:rPr>
                <w:sz w:val="18"/>
                <w:szCs w:val="18"/>
              </w:rPr>
            </w:pPr>
            <w:r w:rsidRPr="002A46A6">
              <w:rPr>
                <w:sz w:val="18"/>
                <w:szCs w:val="18"/>
              </w:rPr>
              <w:t>Recherche et participation aux séminaires du département de Sciences Politiques sur les la</w:t>
            </w:r>
            <w:r w:rsidRPr="002A46A6">
              <w:rPr>
                <w:b/>
                <w:sz w:val="18"/>
                <w:szCs w:val="18"/>
              </w:rPr>
              <w:t xml:space="preserve"> </w:t>
            </w:r>
            <w:r w:rsidRPr="002A46A6">
              <w:rPr>
                <w:sz w:val="18"/>
                <w:szCs w:val="18"/>
              </w:rPr>
              <w:t xml:space="preserve">théorie du politique et le processus </w:t>
            </w:r>
            <w:r w:rsidR="00BD2633" w:rsidRPr="002A46A6">
              <w:rPr>
                <w:sz w:val="18"/>
                <w:szCs w:val="18"/>
              </w:rPr>
              <w:t>électoral démocratique</w:t>
            </w:r>
            <w:r w:rsidR="00BD2633" w:rsidRPr="002A46A6">
              <w:rPr>
                <w:b/>
                <w:sz w:val="18"/>
                <w:szCs w:val="18"/>
              </w:rPr>
              <w:t xml:space="preserve"> </w:t>
            </w:r>
            <w:r w:rsidRPr="002A46A6">
              <w:rPr>
                <w:sz w:val="18"/>
                <w:szCs w:val="18"/>
              </w:rPr>
              <w:t>depuis la fin de la guerre froide.</w:t>
            </w:r>
          </w:p>
          <w:p w14:paraId="2E6E78DD" w14:textId="77777777" w:rsidR="00B759AB" w:rsidRPr="002A46A6" w:rsidRDefault="00B759AB" w:rsidP="00B759AB">
            <w:pPr>
              <w:pStyle w:val="Descriptionoftasks"/>
              <w:numPr>
                <w:ilvl w:val="0"/>
                <w:numId w:val="3"/>
              </w:numPr>
              <w:rPr>
                <w:sz w:val="18"/>
                <w:szCs w:val="18"/>
              </w:rPr>
            </w:pPr>
            <w:r w:rsidRPr="002A46A6">
              <w:rPr>
                <w:sz w:val="18"/>
                <w:szCs w:val="18"/>
              </w:rPr>
              <w:t>Organisation et coordination d’un colloque international sur « la théorie du politique et les rapports sociaux au 21</w:t>
            </w:r>
            <w:r w:rsidRPr="002A46A6">
              <w:rPr>
                <w:sz w:val="18"/>
                <w:szCs w:val="18"/>
                <w:vertAlign w:val="superscript"/>
              </w:rPr>
              <w:t>ème</w:t>
            </w:r>
            <w:r w:rsidRPr="002A46A6">
              <w:rPr>
                <w:sz w:val="18"/>
                <w:szCs w:val="18"/>
              </w:rPr>
              <w:t xml:space="preserve"> siècle ».</w:t>
            </w:r>
          </w:p>
          <w:p w14:paraId="09318685" w14:textId="4497B263" w:rsidR="006D2DC7" w:rsidRPr="002A46A6" w:rsidRDefault="006D2DC7" w:rsidP="006D2DC7">
            <w:pPr>
              <w:pStyle w:val="Descriptionoftasks"/>
              <w:numPr>
                <w:ilvl w:val="0"/>
                <w:numId w:val="3"/>
              </w:numPr>
              <w:rPr>
                <w:sz w:val="18"/>
                <w:szCs w:val="18"/>
              </w:rPr>
            </w:pPr>
            <w:r w:rsidRPr="002A46A6">
              <w:rPr>
                <w:sz w:val="18"/>
                <w:szCs w:val="18"/>
              </w:rPr>
              <w:t>Etude sur le terrain (Algérie)</w:t>
            </w:r>
          </w:p>
          <w:p w14:paraId="5F1F8B07" w14:textId="46F6B004" w:rsidR="00B759AB" w:rsidRPr="00DF2B69" w:rsidRDefault="00B759AB" w:rsidP="00B84542">
            <w:pPr>
              <w:pStyle w:val="Descriptionoftasks"/>
              <w:numPr>
                <w:ilvl w:val="0"/>
                <w:numId w:val="3"/>
              </w:numPr>
              <w:rPr>
                <w:b/>
                <w:sz w:val="18"/>
                <w:szCs w:val="18"/>
              </w:rPr>
            </w:pPr>
            <w:r w:rsidRPr="00DF2B69">
              <w:rPr>
                <w:b/>
                <w:sz w:val="18"/>
                <w:szCs w:val="18"/>
              </w:rPr>
              <w:t>Soutenance de Thèse sur</w:t>
            </w:r>
            <w:r w:rsidR="00B84542">
              <w:rPr>
                <w:b/>
                <w:sz w:val="18"/>
                <w:szCs w:val="18"/>
              </w:rPr>
              <w:t xml:space="preserve"> l’échec de</w:t>
            </w:r>
            <w:r w:rsidRPr="00DF2B69">
              <w:rPr>
                <w:b/>
                <w:i/>
                <w:sz w:val="18"/>
                <w:szCs w:val="18"/>
              </w:rPr>
              <w:t xml:space="preserve"> </w:t>
            </w:r>
            <w:r w:rsidR="00B84542">
              <w:rPr>
                <w:b/>
                <w:i/>
                <w:sz w:val="18"/>
                <w:szCs w:val="18"/>
              </w:rPr>
              <w:t>la transition</w:t>
            </w:r>
            <w:r w:rsidR="00BD2633" w:rsidRPr="00DF2B69">
              <w:rPr>
                <w:b/>
                <w:i/>
                <w:sz w:val="18"/>
                <w:szCs w:val="18"/>
              </w:rPr>
              <w:t xml:space="preserve"> démocratique </w:t>
            </w:r>
            <w:r w:rsidRPr="00DF2B69">
              <w:rPr>
                <w:b/>
                <w:i/>
                <w:sz w:val="18"/>
                <w:szCs w:val="18"/>
              </w:rPr>
              <w:t>en Algérie</w:t>
            </w:r>
            <w:r w:rsidR="00B84542">
              <w:rPr>
                <w:b/>
                <w:i/>
                <w:sz w:val="18"/>
                <w:szCs w:val="18"/>
              </w:rPr>
              <w:t xml:space="preserve"> (1988 – 2000)</w:t>
            </w:r>
          </w:p>
        </w:tc>
      </w:tr>
      <w:tr w:rsidR="00757D31" w:rsidRPr="002A46A6" w14:paraId="093A616E" w14:textId="77777777" w:rsidTr="00B55B0E">
        <w:trPr>
          <w:tblHeader/>
        </w:trPr>
        <w:tc>
          <w:tcPr>
            <w:tcW w:w="10643" w:type="dxa"/>
            <w:gridSpan w:val="5"/>
            <w:tcBorders>
              <w:top w:val="single" w:sz="4" w:space="0" w:color="C0C0C0"/>
            </w:tcBorders>
          </w:tcPr>
          <w:p w14:paraId="56AB6B25" w14:textId="77777777" w:rsidR="00757D31" w:rsidRPr="002A46A6" w:rsidRDefault="00757D31" w:rsidP="00B55B0E">
            <w:pPr>
              <w:spacing w:after="0" w:line="240" w:lineRule="auto"/>
              <w:rPr>
                <w:rFonts w:ascii="Arial" w:hAnsi="Arial" w:cs="Arial"/>
                <w:sz w:val="18"/>
                <w:szCs w:val="18"/>
              </w:rPr>
            </w:pPr>
            <w:r w:rsidRPr="002A46A6">
              <w:rPr>
                <w:rFonts w:ascii="Arial" w:hAnsi="Arial" w:cs="Arial"/>
                <w:b/>
                <w:sz w:val="18"/>
                <w:szCs w:val="18"/>
              </w:rPr>
              <w:t xml:space="preserve">Personne de référence: </w:t>
            </w:r>
            <w:r w:rsidRPr="002A46A6">
              <w:rPr>
                <w:rFonts w:ascii="Arial" w:hAnsi="Arial" w:cs="Arial"/>
                <w:sz w:val="18"/>
                <w:szCs w:val="18"/>
              </w:rPr>
              <w:t xml:space="preserve">Daniel </w:t>
            </w:r>
            <w:proofErr w:type="spellStart"/>
            <w:r w:rsidRPr="002A46A6">
              <w:rPr>
                <w:rFonts w:ascii="Arial" w:hAnsi="Arial" w:cs="Arial"/>
                <w:sz w:val="18"/>
                <w:szCs w:val="18"/>
              </w:rPr>
              <w:t>Lindenberg</w:t>
            </w:r>
            <w:proofErr w:type="spellEnd"/>
            <w:r w:rsidRPr="002A46A6">
              <w:rPr>
                <w:rFonts w:ascii="Arial" w:hAnsi="Arial" w:cs="Arial"/>
                <w:sz w:val="18"/>
                <w:szCs w:val="18"/>
              </w:rPr>
              <w:t>. Professeur de Sciences Politiques. Directeur du Département de Sciences Politiques (2006). Email :</w:t>
            </w:r>
            <w:r w:rsidRPr="002A46A6">
              <w:rPr>
                <w:rFonts w:ascii="Arial" w:hAnsi="Arial" w:cs="Arial"/>
                <w:b/>
                <w:sz w:val="18"/>
                <w:szCs w:val="18"/>
              </w:rPr>
              <w:t xml:space="preserve"> </w:t>
            </w:r>
            <w:r w:rsidRPr="002A46A6">
              <w:rPr>
                <w:rFonts w:ascii="Arial" w:hAnsi="Arial" w:cs="Arial"/>
                <w:color w:val="1F1F1F"/>
                <w:sz w:val="18"/>
                <w:szCs w:val="18"/>
                <w:lang w:eastAsia="fr-FR"/>
              </w:rPr>
              <w:t>daniel.lindenberg2@libertysurf.fr</w:t>
            </w:r>
          </w:p>
        </w:tc>
      </w:tr>
      <w:tr w:rsidR="00757D31" w:rsidRPr="002A46A6" w14:paraId="17E45AD4" w14:textId="77777777" w:rsidTr="00983EB1">
        <w:trPr>
          <w:tblHeader/>
        </w:trPr>
        <w:tc>
          <w:tcPr>
            <w:tcW w:w="1565" w:type="dxa"/>
            <w:tcBorders>
              <w:bottom w:val="single" w:sz="4" w:space="0" w:color="C0C0C0"/>
            </w:tcBorders>
          </w:tcPr>
          <w:p w14:paraId="69EEAD9E" w14:textId="77777777" w:rsidR="00012BD2" w:rsidRPr="002A46A6" w:rsidRDefault="00012BD2" w:rsidP="00B55B0E">
            <w:pPr>
              <w:spacing w:after="0" w:line="240" w:lineRule="auto"/>
              <w:rPr>
                <w:rFonts w:ascii="Arial" w:hAnsi="Arial" w:cs="Arial"/>
                <w:bCs/>
                <w:sz w:val="18"/>
                <w:szCs w:val="18"/>
              </w:rPr>
            </w:pPr>
          </w:p>
          <w:p w14:paraId="45FD73DB" w14:textId="1D0A550C" w:rsidR="006D2DC7" w:rsidRPr="002A46A6" w:rsidRDefault="00757D31" w:rsidP="00B55B0E">
            <w:pPr>
              <w:spacing w:after="0" w:line="240" w:lineRule="auto"/>
              <w:rPr>
                <w:rFonts w:ascii="Arial" w:hAnsi="Arial" w:cs="Arial"/>
                <w:bCs/>
                <w:sz w:val="18"/>
                <w:szCs w:val="18"/>
              </w:rPr>
            </w:pPr>
            <w:r w:rsidRPr="002A46A6">
              <w:rPr>
                <w:rFonts w:ascii="Arial" w:hAnsi="Arial" w:cs="Arial"/>
                <w:bCs/>
                <w:sz w:val="18"/>
                <w:szCs w:val="18"/>
              </w:rPr>
              <w:t xml:space="preserve">2003 </w:t>
            </w:r>
            <w:r w:rsidR="005D2000" w:rsidRPr="002A46A6">
              <w:rPr>
                <w:rFonts w:ascii="Arial" w:hAnsi="Arial" w:cs="Arial"/>
                <w:bCs/>
                <w:sz w:val="18"/>
                <w:szCs w:val="18"/>
              </w:rPr>
              <w:t>–</w:t>
            </w:r>
            <w:r w:rsidRPr="002A46A6">
              <w:rPr>
                <w:rFonts w:ascii="Arial" w:hAnsi="Arial" w:cs="Arial"/>
                <w:bCs/>
                <w:sz w:val="18"/>
                <w:szCs w:val="18"/>
              </w:rPr>
              <w:t xml:space="preserve"> </w:t>
            </w:r>
            <w:r w:rsidR="006D2DC7" w:rsidRPr="002A46A6">
              <w:rPr>
                <w:rFonts w:ascii="Arial" w:hAnsi="Arial" w:cs="Arial"/>
                <w:bCs/>
                <w:sz w:val="18"/>
                <w:szCs w:val="18"/>
              </w:rPr>
              <w:t>2003</w:t>
            </w:r>
          </w:p>
          <w:p w14:paraId="27528402" w14:textId="77777777" w:rsidR="006D2DC7" w:rsidRPr="002A46A6" w:rsidRDefault="006D2DC7" w:rsidP="00B55B0E">
            <w:pPr>
              <w:spacing w:after="0" w:line="240" w:lineRule="auto"/>
              <w:rPr>
                <w:rFonts w:ascii="Arial" w:hAnsi="Arial" w:cs="Arial"/>
                <w:bCs/>
                <w:sz w:val="18"/>
                <w:szCs w:val="18"/>
              </w:rPr>
            </w:pPr>
          </w:p>
          <w:p w14:paraId="1F3A3814" w14:textId="2DC52852" w:rsidR="00757D31" w:rsidRPr="002A46A6" w:rsidRDefault="006D2DC7" w:rsidP="00B37D77">
            <w:pPr>
              <w:spacing w:after="0" w:line="240" w:lineRule="auto"/>
              <w:rPr>
                <w:rFonts w:ascii="Arial" w:hAnsi="Arial" w:cs="Arial"/>
                <w:sz w:val="18"/>
                <w:szCs w:val="18"/>
              </w:rPr>
            </w:pPr>
            <w:r w:rsidRPr="002A46A6">
              <w:rPr>
                <w:rFonts w:ascii="Arial" w:hAnsi="Arial" w:cs="Arial"/>
                <w:bCs/>
                <w:sz w:val="18"/>
                <w:szCs w:val="18"/>
              </w:rPr>
              <w:t xml:space="preserve">2003 </w:t>
            </w:r>
            <w:r w:rsidR="00B37D77">
              <w:rPr>
                <w:rFonts w:ascii="Arial" w:hAnsi="Arial" w:cs="Arial"/>
                <w:bCs/>
                <w:sz w:val="18"/>
                <w:szCs w:val="18"/>
              </w:rPr>
              <w:t xml:space="preserve">- </w:t>
            </w:r>
            <w:r w:rsidR="00757D31" w:rsidRPr="002A46A6">
              <w:rPr>
                <w:rFonts w:ascii="Arial" w:hAnsi="Arial" w:cs="Arial"/>
                <w:bCs/>
                <w:sz w:val="18"/>
                <w:szCs w:val="18"/>
              </w:rPr>
              <w:t>2004</w:t>
            </w:r>
          </w:p>
        </w:tc>
        <w:tc>
          <w:tcPr>
            <w:tcW w:w="1140" w:type="dxa"/>
            <w:tcBorders>
              <w:bottom w:val="single" w:sz="4" w:space="0" w:color="C0C0C0"/>
            </w:tcBorders>
          </w:tcPr>
          <w:p w14:paraId="35F3ED98" w14:textId="77777777" w:rsidR="00012BD2" w:rsidRPr="002A46A6" w:rsidRDefault="00012BD2" w:rsidP="00B55B0E">
            <w:pPr>
              <w:spacing w:after="0" w:line="240" w:lineRule="auto"/>
              <w:rPr>
                <w:rFonts w:ascii="Arial" w:hAnsi="Arial" w:cs="Arial"/>
                <w:sz w:val="18"/>
                <w:szCs w:val="18"/>
              </w:rPr>
            </w:pPr>
          </w:p>
          <w:p w14:paraId="032B6E89" w14:textId="77777777" w:rsidR="00C37F2F" w:rsidRPr="002A46A6" w:rsidRDefault="00C37F2F" w:rsidP="00B55B0E">
            <w:pPr>
              <w:spacing w:after="0" w:line="240" w:lineRule="auto"/>
              <w:rPr>
                <w:rFonts w:ascii="Arial" w:hAnsi="Arial" w:cs="Arial"/>
                <w:sz w:val="18"/>
                <w:szCs w:val="18"/>
              </w:rPr>
            </w:pPr>
          </w:p>
          <w:p w14:paraId="54538E51" w14:textId="24879CB5" w:rsidR="00757D31" w:rsidRPr="002A46A6" w:rsidRDefault="00757D31" w:rsidP="00B55B0E">
            <w:pPr>
              <w:spacing w:after="0" w:line="240" w:lineRule="auto"/>
              <w:rPr>
                <w:rFonts w:ascii="Arial" w:hAnsi="Arial" w:cs="Arial"/>
                <w:sz w:val="18"/>
                <w:szCs w:val="18"/>
              </w:rPr>
            </w:pPr>
            <w:r w:rsidRPr="002A46A6">
              <w:rPr>
                <w:rFonts w:ascii="Arial" w:hAnsi="Arial" w:cs="Arial"/>
                <w:sz w:val="18"/>
                <w:szCs w:val="18"/>
              </w:rPr>
              <w:t>Paris -</w:t>
            </w:r>
          </w:p>
          <w:p w14:paraId="17862891" w14:textId="1E004A5B" w:rsidR="00757D31" w:rsidRPr="002A46A6" w:rsidRDefault="00757D31" w:rsidP="00B55B0E">
            <w:pPr>
              <w:spacing w:after="0" w:line="240" w:lineRule="auto"/>
              <w:rPr>
                <w:rFonts w:ascii="Arial" w:hAnsi="Arial" w:cs="Arial"/>
                <w:sz w:val="18"/>
                <w:szCs w:val="18"/>
              </w:rPr>
            </w:pPr>
            <w:r w:rsidRPr="002A46A6">
              <w:rPr>
                <w:rFonts w:ascii="Arial" w:hAnsi="Arial" w:cs="Arial"/>
                <w:sz w:val="18"/>
                <w:szCs w:val="18"/>
              </w:rPr>
              <w:t>France</w:t>
            </w:r>
          </w:p>
        </w:tc>
        <w:tc>
          <w:tcPr>
            <w:tcW w:w="1417" w:type="dxa"/>
            <w:tcBorders>
              <w:bottom w:val="single" w:sz="4" w:space="0" w:color="C0C0C0"/>
            </w:tcBorders>
          </w:tcPr>
          <w:p w14:paraId="57C2B4D7" w14:textId="77777777" w:rsidR="00C37F2F" w:rsidRPr="002A46A6" w:rsidRDefault="00C37F2F" w:rsidP="00B55B0E">
            <w:pPr>
              <w:spacing w:after="0" w:line="240" w:lineRule="auto"/>
              <w:rPr>
                <w:rFonts w:ascii="Arial" w:hAnsi="Arial" w:cs="Arial"/>
                <w:bCs/>
                <w:sz w:val="18"/>
                <w:szCs w:val="18"/>
              </w:rPr>
            </w:pPr>
          </w:p>
          <w:p w14:paraId="58B65D67" w14:textId="77777777" w:rsidR="00C37F2F" w:rsidRPr="002A46A6" w:rsidRDefault="00757D31" w:rsidP="00B55B0E">
            <w:pPr>
              <w:spacing w:after="0" w:line="240" w:lineRule="auto"/>
              <w:rPr>
                <w:rFonts w:ascii="Arial" w:hAnsi="Arial" w:cs="Arial"/>
                <w:bCs/>
                <w:sz w:val="18"/>
                <w:szCs w:val="18"/>
              </w:rPr>
            </w:pPr>
            <w:r w:rsidRPr="002A46A6">
              <w:rPr>
                <w:rFonts w:ascii="Arial" w:hAnsi="Arial" w:cs="Arial"/>
                <w:bCs/>
                <w:sz w:val="18"/>
                <w:szCs w:val="18"/>
              </w:rPr>
              <w:t xml:space="preserve">Comité Justice </w:t>
            </w:r>
          </w:p>
          <w:p w14:paraId="16647F7E" w14:textId="672A2B0E" w:rsidR="00757D31" w:rsidRPr="002A46A6" w:rsidRDefault="00757D31" w:rsidP="00B55B0E">
            <w:pPr>
              <w:spacing w:after="0" w:line="240" w:lineRule="auto"/>
              <w:rPr>
                <w:rFonts w:ascii="Arial" w:hAnsi="Arial" w:cs="Arial"/>
                <w:bCs/>
                <w:sz w:val="18"/>
                <w:szCs w:val="18"/>
              </w:rPr>
            </w:pPr>
            <w:r w:rsidRPr="002A46A6">
              <w:rPr>
                <w:rFonts w:ascii="Arial" w:hAnsi="Arial" w:cs="Arial"/>
                <w:bCs/>
                <w:sz w:val="18"/>
                <w:szCs w:val="18"/>
              </w:rPr>
              <w:t xml:space="preserve">pour l’Algérie / </w:t>
            </w:r>
          </w:p>
          <w:p w14:paraId="10CEF93A" w14:textId="287BB57B" w:rsidR="00757D31" w:rsidRPr="002A46A6" w:rsidRDefault="00757D31" w:rsidP="00B55B0E">
            <w:pPr>
              <w:spacing w:after="0" w:line="240" w:lineRule="auto"/>
              <w:rPr>
                <w:rFonts w:ascii="Arial" w:hAnsi="Arial" w:cs="Arial"/>
                <w:sz w:val="18"/>
                <w:szCs w:val="18"/>
              </w:rPr>
            </w:pPr>
            <w:r w:rsidRPr="002A46A6">
              <w:rPr>
                <w:rFonts w:ascii="Arial" w:hAnsi="Arial" w:cs="Arial"/>
                <w:bCs/>
                <w:sz w:val="18"/>
                <w:szCs w:val="18"/>
              </w:rPr>
              <w:t xml:space="preserve">Association </w:t>
            </w:r>
            <w:proofErr w:type="spellStart"/>
            <w:r w:rsidRPr="002A46A6">
              <w:rPr>
                <w:rFonts w:ascii="Arial" w:hAnsi="Arial" w:cs="Arial"/>
                <w:bCs/>
                <w:sz w:val="18"/>
                <w:szCs w:val="18"/>
              </w:rPr>
              <w:t>Algeria</w:t>
            </w:r>
            <w:proofErr w:type="spellEnd"/>
            <w:r w:rsidRPr="002A46A6">
              <w:rPr>
                <w:rFonts w:ascii="Arial" w:hAnsi="Arial" w:cs="Arial"/>
                <w:bCs/>
                <w:sz w:val="18"/>
                <w:szCs w:val="18"/>
              </w:rPr>
              <w:t xml:space="preserve"> Watch</w:t>
            </w:r>
          </w:p>
        </w:tc>
        <w:tc>
          <w:tcPr>
            <w:tcW w:w="1701" w:type="dxa"/>
            <w:tcBorders>
              <w:bottom w:val="single" w:sz="4" w:space="0" w:color="C0C0C0"/>
            </w:tcBorders>
          </w:tcPr>
          <w:p w14:paraId="3F4B6551" w14:textId="77777777" w:rsidR="00757D31" w:rsidRPr="002A46A6" w:rsidRDefault="00757D31" w:rsidP="00B55B0E">
            <w:pPr>
              <w:spacing w:after="0" w:line="240" w:lineRule="auto"/>
              <w:rPr>
                <w:rFonts w:ascii="Arial" w:hAnsi="Arial" w:cs="Arial"/>
                <w:b/>
                <w:bCs/>
                <w:sz w:val="18"/>
                <w:szCs w:val="18"/>
              </w:rPr>
            </w:pPr>
          </w:p>
          <w:p w14:paraId="6F3BE289" w14:textId="0FD57EA1" w:rsidR="00757D31" w:rsidRPr="002A46A6" w:rsidRDefault="00757D31" w:rsidP="00B55B0E">
            <w:pPr>
              <w:spacing w:after="0" w:line="240" w:lineRule="auto"/>
              <w:rPr>
                <w:rFonts w:ascii="Arial" w:hAnsi="Arial" w:cs="Arial"/>
                <w:sz w:val="18"/>
                <w:szCs w:val="18"/>
              </w:rPr>
            </w:pPr>
            <w:r w:rsidRPr="002A46A6">
              <w:rPr>
                <w:rFonts w:ascii="Arial" w:hAnsi="Arial" w:cs="Arial"/>
                <w:b/>
                <w:bCs/>
                <w:sz w:val="18"/>
                <w:szCs w:val="18"/>
              </w:rPr>
              <w:t>Chercheuse sur les droits de l’homme en Algérie</w:t>
            </w:r>
          </w:p>
        </w:tc>
        <w:tc>
          <w:tcPr>
            <w:tcW w:w="4820" w:type="dxa"/>
            <w:tcBorders>
              <w:bottom w:val="single" w:sz="4" w:space="0" w:color="C0C0C0"/>
            </w:tcBorders>
          </w:tcPr>
          <w:p w14:paraId="02213B35" w14:textId="1188D8F6" w:rsidR="00916EA5" w:rsidRPr="002A46A6" w:rsidRDefault="00C37F2F" w:rsidP="00916EA5">
            <w:pPr>
              <w:pStyle w:val="Paragraphedeliste"/>
              <w:numPr>
                <w:ilvl w:val="0"/>
                <w:numId w:val="16"/>
              </w:numPr>
              <w:tabs>
                <w:tab w:val="left" w:pos="497"/>
                <w:tab w:val="left" w:pos="3420"/>
              </w:tabs>
              <w:spacing w:after="0" w:line="240" w:lineRule="auto"/>
              <w:jc w:val="both"/>
              <w:rPr>
                <w:rFonts w:ascii="Arial" w:hAnsi="Arial" w:cs="Arial"/>
                <w:sz w:val="18"/>
                <w:szCs w:val="18"/>
              </w:rPr>
            </w:pPr>
            <w:r w:rsidRPr="002A46A6">
              <w:rPr>
                <w:rFonts w:ascii="Arial" w:hAnsi="Arial" w:cs="Arial"/>
                <w:sz w:val="18"/>
                <w:szCs w:val="18"/>
              </w:rPr>
              <w:t xml:space="preserve">Etude de terrain </w:t>
            </w:r>
            <w:r w:rsidR="009B6F94" w:rsidRPr="002A46A6">
              <w:rPr>
                <w:rFonts w:ascii="Arial" w:hAnsi="Arial" w:cs="Arial"/>
                <w:sz w:val="18"/>
                <w:szCs w:val="18"/>
              </w:rPr>
              <w:t xml:space="preserve">en Algérie </w:t>
            </w:r>
            <w:r w:rsidRPr="002A46A6">
              <w:rPr>
                <w:rFonts w:ascii="Arial" w:hAnsi="Arial" w:cs="Arial"/>
                <w:sz w:val="18"/>
                <w:szCs w:val="18"/>
              </w:rPr>
              <w:t>et é</w:t>
            </w:r>
            <w:r w:rsidR="00757D31" w:rsidRPr="002A46A6">
              <w:rPr>
                <w:rFonts w:ascii="Arial" w:hAnsi="Arial" w:cs="Arial"/>
                <w:sz w:val="18"/>
                <w:szCs w:val="18"/>
              </w:rPr>
              <w:t xml:space="preserve">laboration de trois rapports sur  </w:t>
            </w:r>
            <w:r w:rsidR="00757D31" w:rsidRPr="002A46A6">
              <w:rPr>
                <w:rFonts w:ascii="Arial" w:hAnsi="Arial" w:cs="Arial"/>
                <w:b/>
                <w:i/>
                <w:sz w:val="18"/>
                <w:szCs w:val="18"/>
              </w:rPr>
              <w:t xml:space="preserve">les violations des droits de la presse, des droits d’association et des droits syndicaux </w:t>
            </w:r>
            <w:r w:rsidR="00BD2633" w:rsidRPr="002A46A6">
              <w:rPr>
                <w:rFonts w:ascii="Arial" w:hAnsi="Arial" w:cs="Arial"/>
                <w:b/>
                <w:i/>
                <w:sz w:val="18"/>
                <w:szCs w:val="18"/>
              </w:rPr>
              <w:t>durant le processus électoral en Algérie.</w:t>
            </w:r>
          </w:p>
          <w:p w14:paraId="676E9203" w14:textId="46697312" w:rsidR="00757D31" w:rsidRPr="002A46A6" w:rsidRDefault="00757D31" w:rsidP="00916EA5">
            <w:pPr>
              <w:pStyle w:val="Paragraphedeliste"/>
              <w:numPr>
                <w:ilvl w:val="0"/>
                <w:numId w:val="16"/>
              </w:numPr>
              <w:tabs>
                <w:tab w:val="left" w:pos="497"/>
                <w:tab w:val="left" w:pos="3420"/>
              </w:tabs>
              <w:spacing w:after="0" w:line="240" w:lineRule="auto"/>
              <w:jc w:val="both"/>
              <w:rPr>
                <w:rFonts w:ascii="Arial" w:hAnsi="Arial" w:cs="Arial"/>
                <w:sz w:val="18"/>
                <w:szCs w:val="18"/>
              </w:rPr>
            </w:pPr>
            <w:r w:rsidRPr="002A46A6">
              <w:rPr>
                <w:rFonts w:ascii="Arial" w:hAnsi="Arial" w:cs="Arial"/>
                <w:sz w:val="18"/>
                <w:szCs w:val="18"/>
              </w:rPr>
              <w:t xml:space="preserve">Présentation des rapports au Tribunal Permanent </w:t>
            </w:r>
            <w:r w:rsidR="00916EA5" w:rsidRPr="002A46A6">
              <w:rPr>
                <w:rFonts w:ascii="Arial" w:hAnsi="Arial" w:cs="Arial"/>
                <w:sz w:val="18"/>
                <w:szCs w:val="18"/>
              </w:rPr>
              <w:t xml:space="preserve"> </w:t>
            </w:r>
            <w:r w:rsidRPr="002A46A6">
              <w:rPr>
                <w:rFonts w:ascii="Arial" w:hAnsi="Arial" w:cs="Arial"/>
                <w:sz w:val="18"/>
                <w:szCs w:val="18"/>
              </w:rPr>
              <w:t>des Peuples</w:t>
            </w:r>
            <w:r w:rsidR="00C37F2F" w:rsidRPr="002A46A6">
              <w:rPr>
                <w:rFonts w:ascii="Arial" w:hAnsi="Arial" w:cs="Arial"/>
                <w:sz w:val="18"/>
                <w:szCs w:val="18"/>
              </w:rPr>
              <w:t xml:space="preserve"> à Paris. </w:t>
            </w:r>
          </w:p>
        </w:tc>
      </w:tr>
      <w:tr w:rsidR="00757D31" w:rsidRPr="002A46A6" w14:paraId="7827C15F" w14:textId="77777777" w:rsidTr="00B55B0E">
        <w:trPr>
          <w:tblHeader/>
        </w:trPr>
        <w:tc>
          <w:tcPr>
            <w:tcW w:w="10643" w:type="dxa"/>
            <w:gridSpan w:val="5"/>
            <w:tcBorders>
              <w:top w:val="single" w:sz="4" w:space="0" w:color="C0C0C0"/>
            </w:tcBorders>
          </w:tcPr>
          <w:p w14:paraId="1AB3A0AD" w14:textId="06253BD9" w:rsidR="00757D31" w:rsidRPr="002A46A6" w:rsidRDefault="00757D31" w:rsidP="00757D31">
            <w:pPr>
              <w:widowControl w:val="0"/>
              <w:autoSpaceDE w:val="0"/>
              <w:autoSpaceDN w:val="0"/>
              <w:adjustRightInd w:val="0"/>
              <w:spacing w:after="0" w:line="240" w:lineRule="auto"/>
              <w:rPr>
                <w:rFonts w:ascii="Arial" w:eastAsiaTheme="minorEastAsia" w:hAnsi="Arial" w:cs="Arial"/>
                <w:sz w:val="18"/>
                <w:szCs w:val="18"/>
                <w:lang w:eastAsia="fr-FR"/>
              </w:rPr>
            </w:pPr>
            <w:r w:rsidRPr="002A46A6">
              <w:rPr>
                <w:rFonts w:ascii="Arial" w:hAnsi="Arial" w:cs="Arial"/>
                <w:b/>
                <w:sz w:val="18"/>
                <w:szCs w:val="18"/>
              </w:rPr>
              <w:t xml:space="preserve">Personne de référence : François </w:t>
            </w:r>
            <w:proofErr w:type="spellStart"/>
            <w:r w:rsidRPr="002A46A6">
              <w:rPr>
                <w:rFonts w:ascii="Arial" w:hAnsi="Arial" w:cs="Arial"/>
                <w:b/>
                <w:sz w:val="18"/>
                <w:szCs w:val="18"/>
              </w:rPr>
              <w:t>Gèze</w:t>
            </w:r>
            <w:proofErr w:type="spellEnd"/>
            <w:r w:rsidRPr="002A46A6">
              <w:rPr>
                <w:rFonts w:ascii="Arial" w:hAnsi="Arial" w:cs="Arial"/>
                <w:b/>
                <w:sz w:val="18"/>
                <w:szCs w:val="18"/>
              </w:rPr>
              <w:t xml:space="preserve">. Trésorier de l’Association </w:t>
            </w:r>
            <w:proofErr w:type="spellStart"/>
            <w:r w:rsidRPr="002A46A6">
              <w:rPr>
                <w:rFonts w:ascii="Arial" w:hAnsi="Arial" w:cs="Arial"/>
                <w:b/>
                <w:sz w:val="18"/>
                <w:szCs w:val="18"/>
              </w:rPr>
              <w:t>Algeria</w:t>
            </w:r>
            <w:proofErr w:type="spellEnd"/>
            <w:r w:rsidRPr="002A46A6">
              <w:rPr>
                <w:rFonts w:ascii="Arial" w:hAnsi="Arial" w:cs="Arial"/>
                <w:b/>
                <w:sz w:val="18"/>
                <w:szCs w:val="18"/>
              </w:rPr>
              <w:t xml:space="preserve"> Watch. Email : </w:t>
            </w:r>
            <w:hyperlink r:id="rId17" w:history="1">
              <w:r w:rsidRPr="002A46A6">
                <w:rPr>
                  <w:rStyle w:val="Lienhypertexte"/>
                  <w:rFonts w:ascii="Arial" w:eastAsiaTheme="minorEastAsia" w:hAnsi="Arial" w:cs="Arial"/>
                  <w:sz w:val="18"/>
                  <w:szCs w:val="18"/>
                  <w:lang w:eastAsia="fr-FR"/>
                </w:rPr>
                <w:t>francoisgeze@magic.fr</w:t>
              </w:r>
            </w:hyperlink>
            <w:r w:rsidRPr="002A46A6">
              <w:rPr>
                <w:rFonts w:ascii="Arial" w:eastAsiaTheme="minorEastAsia" w:hAnsi="Arial" w:cs="Arial"/>
                <w:sz w:val="18"/>
                <w:szCs w:val="18"/>
                <w:lang w:eastAsia="fr-FR"/>
              </w:rPr>
              <w:t xml:space="preserve"> </w:t>
            </w:r>
          </w:p>
        </w:tc>
      </w:tr>
      <w:tr w:rsidR="003842F5" w:rsidRPr="002A46A6" w14:paraId="2F5ECDDD" w14:textId="77777777" w:rsidTr="00983EB1">
        <w:trPr>
          <w:trHeight w:val="329"/>
          <w:tblHeader/>
        </w:trPr>
        <w:tc>
          <w:tcPr>
            <w:tcW w:w="1565" w:type="dxa"/>
            <w:tcBorders>
              <w:bottom w:val="single" w:sz="4" w:space="0" w:color="C0C0C0"/>
            </w:tcBorders>
          </w:tcPr>
          <w:p w14:paraId="4D5CA3BB" w14:textId="46E5F4C4" w:rsidR="00B759AB" w:rsidRPr="002A46A6" w:rsidRDefault="00B759AB" w:rsidP="005D2000">
            <w:pPr>
              <w:spacing w:after="0" w:line="240" w:lineRule="auto"/>
              <w:rPr>
                <w:rFonts w:ascii="Arial" w:hAnsi="Arial" w:cs="Arial"/>
                <w:sz w:val="18"/>
                <w:szCs w:val="18"/>
              </w:rPr>
            </w:pPr>
            <w:r w:rsidRPr="002A46A6">
              <w:rPr>
                <w:rFonts w:ascii="Arial" w:hAnsi="Arial" w:cs="Arial"/>
                <w:sz w:val="18"/>
                <w:szCs w:val="18"/>
              </w:rPr>
              <w:t>2002- 2003</w:t>
            </w:r>
          </w:p>
        </w:tc>
        <w:tc>
          <w:tcPr>
            <w:tcW w:w="1140" w:type="dxa"/>
            <w:tcBorders>
              <w:bottom w:val="single" w:sz="4" w:space="0" w:color="C0C0C0"/>
            </w:tcBorders>
          </w:tcPr>
          <w:p w14:paraId="76021CFD" w14:textId="77777777" w:rsidR="00B759AB" w:rsidRPr="002A46A6" w:rsidRDefault="00B759AB" w:rsidP="00B55B0E">
            <w:pPr>
              <w:spacing w:after="0" w:line="240" w:lineRule="auto"/>
              <w:rPr>
                <w:rFonts w:ascii="Arial" w:hAnsi="Arial" w:cs="Arial"/>
                <w:sz w:val="18"/>
                <w:szCs w:val="18"/>
              </w:rPr>
            </w:pPr>
            <w:r w:rsidRPr="002A46A6">
              <w:rPr>
                <w:rFonts w:ascii="Arial" w:hAnsi="Arial" w:cs="Arial"/>
                <w:sz w:val="18"/>
                <w:szCs w:val="18"/>
              </w:rPr>
              <w:t>Paris - France</w:t>
            </w:r>
          </w:p>
        </w:tc>
        <w:tc>
          <w:tcPr>
            <w:tcW w:w="1417" w:type="dxa"/>
            <w:tcBorders>
              <w:bottom w:val="single" w:sz="4" w:space="0" w:color="C0C0C0"/>
            </w:tcBorders>
          </w:tcPr>
          <w:p w14:paraId="4A1F10DE" w14:textId="77777777" w:rsidR="00B759AB" w:rsidRPr="002A46A6" w:rsidRDefault="00B759AB" w:rsidP="00B55B0E">
            <w:pPr>
              <w:spacing w:after="0" w:line="240" w:lineRule="auto"/>
              <w:rPr>
                <w:rFonts w:ascii="Arial" w:hAnsi="Arial" w:cs="Arial"/>
                <w:sz w:val="18"/>
                <w:szCs w:val="18"/>
              </w:rPr>
            </w:pPr>
            <w:r w:rsidRPr="002A46A6">
              <w:rPr>
                <w:rFonts w:ascii="Arial" w:hAnsi="Arial" w:cs="Arial"/>
                <w:sz w:val="18"/>
                <w:szCs w:val="18"/>
              </w:rPr>
              <w:t>UNICEF France</w:t>
            </w:r>
          </w:p>
        </w:tc>
        <w:tc>
          <w:tcPr>
            <w:tcW w:w="1701" w:type="dxa"/>
            <w:tcBorders>
              <w:bottom w:val="single" w:sz="4" w:space="0" w:color="C0C0C0"/>
            </w:tcBorders>
          </w:tcPr>
          <w:p w14:paraId="24D6F156" w14:textId="1B74538F" w:rsidR="00B759AB" w:rsidRPr="002A46A6" w:rsidRDefault="00C37F2F" w:rsidP="00B55B0E">
            <w:pPr>
              <w:spacing w:after="0" w:line="240" w:lineRule="auto"/>
              <w:jc w:val="both"/>
              <w:rPr>
                <w:rFonts w:ascii="Arial" w:hAnsi="Arial" w:cs="Arial"/>
                <w:b/>
                <w:bCs/>
                <w:color w:val="000000"/>
                <w:sz w:val="18"/>
                <w:szCs w:val="18"/>
              </w:rPr>
            </w:pPr>
            <w:r w:rsidRPr="002A46A6">
              <w:rPr>
                <w:rFonts w:ascii="Arial" w:hAnsi="Arial" w:cs="Arial"/>
                <w:b/>
                <w:bCs/>
                <w:color w:val="000000"/>
                <w:sz w:val="18"/>
                <w:szCs w:val="18"/>
              </w:rPr>
              <w:t>Journaliste, S</w:t>
            </w:r>
            <w:r w:rsidR="00B759AB" w:rsidRPr="002A46A6">
              <w:rPr>
                <w:rFonts w:ascii="Arial" w:hAnsi="Arial" w:cs="Arial"/>
                <w:b/>
                <w:bCs/>
                <w:color w:val="000000"/>
                <w:sz w:val="18"/>
                <w:szCs w:val="18"/>
              </w:rPr>
              <w:t>tagiaire</w:t>
            </w:r>
          </w:p>
        </w:tc>
        <w:tc>
          <w:tcPr>
            <w:tcW w:w="4820" w:type="dxa"/>
            <w:tcBorders>
              <w:bottom w:val="single" w:sz="4" w:space="0" w:color="C0C0C0"/>
            </w:tcBorders>
          </w:tcPr>
          <w:p w14:paraId="64F53E2A" w14:textId="77777777" w:rsidR="00B759AB" w:rsidRPr="002A46A6" w:rsidRDefault="00B759AB" w:rsidP="00B759AB">
            <w:pPr>
              <w:pStyle w:val="Descriptionoftasks"/>
              <w:numPr>
                <w:ilvl w:val="0"/>
                <w:numId w:val="3"/>
              </w:numPr>
              <w:rPr>
                <w:sz w:val="18"/>
                <w:szCs w:val="18"/>
              </w:rPr>
            </w:pPr>
            <w:r w:rsidRPr="002A46A6">
              <w:rPr>
                <w:bCs/>
                <w:color w:val="000000"/>
                <w:sz w:val="18"/>
                <w:szCs w:val="18"/>
              </w:rPr>
              <w:t>Participation aux activités de communication et de journalisme à la section media et com.</w:t>
            </w:r>
          </w:p>
        </w:tc>
      </w:tr>
      <w:tr w:rsidR="00757D31" w:rsidRPr="002A46A6" w14:paraId="1FC5CC7B" w14:textId="77777777" w:rsidTr="00B55B0E">
        <w:trPr>
          <w:trHeight w:val="234"/>
          <w:tblHeader/>
        </w:trPr>
        <w:tc>
          <w:tcPr>
            <w:tcW w:w="10643" w:type="dxa"/>
            <w:gridSpan w:val="5"/>
            <w:tcBorders>
              <w:top w:val="single" w:sz="4" w:space="0" w:color="C0C0C0"/>
              <w:bottom w:val="single" w:sz="4" w:space="0" w:color="C0C0C0"/>
            </w:tcBorders>
          </w:tcPr>
          <w:p w14:paraId="2817452E" w14:textId="77777777" w:rsidR="00757D31" w:rsidRPr="002A46A6" w:rsidRDefault="00757D31" w:rsidP="00B55B0E">
            <w:pPr>
              <w:pStyle w:val="Descriptionoftasks"/>
              <w:numPr>
                <w:ilvl w:val="0"/>
                <w:numId w:val="0"/>
              </w:numPr>
              <w:ind w:left="288" w:hanging="288"/>
              <w:rPr>
                <w:b/>
                <w:sz w:val="18"/>
                <w:szCs w:val="18"/>
              </w:rPr>
            </w:pPr>
            <w:r w:rsidRPr="002A46A6">
              <w:rPr>
                <w:b/>
                <w:sz w:val="18"/>
                <w:szCs w:val="18"/>
              </w:rPr>
              <w:t xml:space="preserve">Personne de référence: </w:t>
            </w:r>
            <w:r w:rsidRPr="002A46A6">
              <w:rPr>
                <w:rStyle w:val="Accentuation"/>
                <w:b w:val="0"/>
                <w:sz w:val="18"/>
                <w:szCs w:val="18"/>
              </w:rPr>
              <w:t xml:space="preserve">Alain </w:t>
            </w:r>
            <w:proofErr w:type="spellStart"/>
            <w:r w:rsidRPr="002A46A6">
              <w:rPr>
                <w:rStyle w:val="Accentuation"/>
                <w:b w:val="0"/>
                <w:sz w:val="18"/>
                <w:szCs w:val="18"/>
              </w:rPr>
              <w:t>Grumberg</w:t>
            </w:r>
            <w:proofErr w:type="spellEnd"/>
            <w:r w:rsidRPr="002A46A6">
              <w:rPr>
                <w:rStyle w:val="Accentuation"/>
                <w:b w:val="0"/>
                <w:sz w:val="18"/>
                <w:szCs w:val="18"/>
              </w:rPr>
              <w:t>. Directeur de l’Information et de la communication. UNICEF</w:t>
            </w:r>
          </w:p>
        </w:tc>
      </w:tr>
      <w:tr w:rsidR="00757D31" w:rsidRPr="002A46A6" w14:paraId="7BF8DBEC" w14:textId="77777777" w:rsidTr="00983EB1">
        <w:trPr>
          <w:trHeight w:val="329"/>
          <w:tblHeader/>
        </w:trPr>
        <w:tc>
          <w:tcPr>
            <w:tcW w:w="1565" w:type="dxa"/>
            <w:tcBorders>
              <w:bottom w:val="single" w:sz="4" w:space="0" w:color="C0C0C0"/>
            </w:tcBorders>
          </w:tcPr>
          <w:p w14:paraId="723220C4" w14:textId="7EEBDD1D" w:rsidR="00757D31" w:rsidRPr="002A46A6" w:rsidRDefault="00B55B0E" w:rsidP="005D2000">
            <w:pPr>
              <w:spacing w:after="0" w:line="240" w:lineRule="auto"/>
              <w:jc w:val="center"/>
              <w:rPr>
                <w:rFonts w:ascii="Arial" w:hAnsi="Arial" w:cs="Arial"/>
                <w:sz w:val="18"/>
                <w:szCs w:val="18"/>
              </w:rPr>
            </w:pPr>
            <w:r w:rsidRPr="002A46A6">
              <w:rPr>
                <w:rFonts w:ascii="Arial" w:hAnsi="Arial" w:cs="Arial"/>
                <w:sz w:val="18"/>
                <w:szCs w:val="18"/>
              </w:rPr>
              <w:t>1998</w:t>
            </w:r>
          </w:p>
        </w:tc>
        <w:tc>
          <w:tcPr>
            <w:tcW w:w="1140" w:type="dxa"/>
            <w:tcBorders>
              <w:bottom w:val="single" w:sz="4" w:space="0" w:color="C0C0C0"/>
            </w:tcBorders>
          </w:tcPr>
          <w:p w14:paraId="7E4AA36A" w14:textId="6A3130C3" w:rsidR="00757D31" w:rsidRPr="002A46A6" w:rsidRDefault="00757D31" w:rsidP="00B55B0E">
            <w:pPr>
              <w:spacing w:after="0" w:line="240" w:lineRule="auto"/>
              <w:rPr>
                <w:rFonts w:ascii="Arial" w:hAnsi="Arial" w:cs="Arial"/>
                <w:sz w:val="18"/>
                <w:szCs w:val="18"/>
              </w:rPr>
            </w:pPr>
            <w:r w:rsidRPr="002A46A6">
              <w:rPr>
                <w:rFonts w:ascii="Arial" w:hAnsi="Arial" w:cs="Arial"/>
                <w:sz w:val="18"/>
                <w:szCs w:val="18"/>
              </w:rPr>
              <w:t>Alger –</w:t>
            </w:r>
          </w:p>
          <w:p w14:paraId="081FE3C3" w14:textId="7C2887EC" w:rsidR="00757D31" w:rsidRPr="002A46A6" w:rsidRDefault="00757D31" w:rsidP="00B55B0E">
            <w:pPr>
              <w:spacing w:after="0" w:line="240" w:lineRule="auto"/>
              <w:rPr>
                <w:rFonts w:ascii="Arial" w:hAnsi="Arial" w:cs="Arial"/>
                <w:sz w:val="18"/>
                <w:szCs w:val="18"/>
              </w:rPr>
            </w:pPr>
            <w:r w:rsidRPr="002A46A6">
              <w:rPr>
                <w:rFonts w:ascii="Arial" w:hAnsi="Arial" w:cs="Arial"/>
                <w:sz w:val="18"/>
                <w:szCs w:val="18"/>
              </w:rPr>
              <w:t>Algérie</w:t>
            </w:r>
          </w:p>
        </w:tc>
        <w:tc>
          <w:tcPr>
            <w:tcW w:w="1417" w:type="dxa"/>
            <w:tcBorders>
              <w:bottom w:val="single" w:sz="4" w:space="0" w:color="C0C0C0"/>
            </w:tcBorders>
          </w:tcPr>
          <w:p w14:paraId="4A715A53" w14:textId="022970D7" w:rsidR="00757D31" w:rsidRPr="002A46A6" w:rsidRDefault="00757D31" w:rsidP="00757D31">
            <w:pPr>
              <w:spacing w:after="0" w:line="240" w:lineRule="auto"/>
              <w:rPr>
                <w:rFonts w:ascii="Arial" w:hAnsi="Arial" w:cs="Arial"/>
                <w:sz w:val="18"/>
                <w:szCs w:val="18"/>
              </w:rPr>
            </w:pPr>
            <w:r w:rsidRPr="002A46A6">
              <w:rPr>
                <w:rFonts w:ascii="Arial" w:hAnsi="Arial" w:cs="Arial"/>
                <w:sz w:val="18"/>
                <w:szCs w:val="18"/>
              </w:rPr>
              <w:t>UNICEF Algérie</w:t>
            </w:r>
          </w:p>
        </w:tc>
        <w:tc>
          <w:tcPr>
            <w:tcW w:w="1701" w:type="dxa"/>
            <w:tcBorders>
              <w:bottom w:val="single" w:sz="4" w:space="0" w:color="C0C0C0"/>
            </w:tcBorders>
          </w:tcPr>
          <w:p w14:paraId="79A2FB9D" w14:textId="49007574" w:rsidR="00757D31" w:rsidRPr="002A46A6" w:rsidRDefault="00C37F2F" w:rsidP="00B55B0E">
            <w:pPr>
              <w:spacing w:after="0" w:line="240" w:lineRule="auto"/>
              <w:jc w:val="both"/>
              <w:rPr>
                <w:rFonts w:ascii="Arial" w:hAnsi="Arial" w:cs="Arial"/>
                <w:b/>
                <w:bCs/>
                <w:color w:val="000000"/>
                <w:sz w:val="18"/>
                <w:szCs w:val="18"/>
              </w:rPr>
            </w:pPr>
            <w:r w:rsidRPr="002A46A6">
              <w:rPr>
                <w:rFonts w:ascii="Arial" w:hAnsi="Arial" w:cs="Arial"/>
                <w:b/>
                <w:bCs/>
                <w:color w:val="000000"/>
                <w:sz w:val="18"/>
                <w:szCs w:val="18"/>
              </w:rPr>
              <w:t xml:space="preserve"> Stagiaire</w:t>
            </w:r>
          </w:p>
        </w:tc>
        <w:tc>
          <w:tcPr>
            <w:tcW w:w="4820" w:type="dxa"/>
            <w:tcBorders>
              <w:bottom w:val="single" w:sz="4" w:space="0" w:color="C0C0C0"/>
            </w:tcBorders>
          </w:tcPr>
          <w:p w14:paraId="7C9BB197" w14:textId="49F81967" w:rsidR="00757D31" w:rsidRPr="002A46A6" w:rsidRDefault="00757D31" w:rsidP="00C37F2F">
            <w:pPr>
              <w:pStyle w:val="Descriptionoftasks"/>
              <w:numPr>
                <w:ilvl w:val="0"/>
                <w:numId w:val="3"/>
              </w:numPr>
              <w:rPr>
                <w:sz w:val="18"/>
                <w:szCs w:val="18"/>
              </w:rPr>
            </w:pPr>
            <w:r w:rsidRPr="002A46A6">
              <w:rPr>
                <w:bCs/>
                <w:color w:val="000000"/>
                <w:sz w:val="18"/>
                <w:szCs w:val="18"/>
              </w:rPr>
              <w:t>Participation aux activités de</w:t>
            </w:r>
            <w:r w:rsidR="00C37F2F" w:rsidRPr="002A46A6">
              <w:rPr>
                <w:bCs/>
                <w:color w:val="000000"/>
                <w:sz w:val="18"/>
                <w:szCs w:val="18"/>
              </w:rPr>
              <w:t xml:space="preserve"> toutes les sections de</w:t>
            </w:r>
            <w:r w:rsidRPr="002A46A6">
              <w:rPr>
                <w:bCs/>
                <w:color w:val="000000"/>
                <w:sz w:val="18"/>
                <w:szCs w:val="18"/>
              </w:rPr>
              <w:t xml:space="preserve"> </w:t>
            </w:r>
            <w:r w:rsidR="00C37F2F" w:rsidRPr="002A46A6">
              <w:rPr>
                <w:bCs/>
                <w:color w:val="000000"/>
                <w:sz w:val="18"/>
                <w:szCs w:val="18"/>
              </w:rPr>
              <w:t>l’UNICEF Algérie</w:t>
            </w:r>
            <w:r w:rsidR="00BD2633" w:rsidRPr="002A46A6">
              <w:rPr>
                <w:bCs/>
                <w:color w:val="000000"/>
                <w:sz w:val="18"/>
                <w:szCs w:val="18"/>
              </w:rPr>
              <w:t xml:space="preserve"> durant la guerre civile.</w:t>
            </w:r>
          </w:p>
        </w:tc>
      </w:tr>
      <w:tr w:rsidR="00757D31" w:rsidRPr="002A46A6" w14:paraId="1DAC500F" w14:textId="77777777" w:rsidTr="00B55B0E">
        <w:trPr>
          <w:trHeight w:val="234"/>
          <w:tblHeader/>
        </w:trPr>
        <w:tc>
          <w:tcPr>
            <w:tcW w:w="10643" w:type="dxa"/>
            <w:gridSpan w:val="5"/>
            <w:tcBorders>
              <w:top w:val="single" w:sz="4" w:space="0" w:color="C0C0C0"/>
              <w:bottom w:val="single" w:sz="4" w:space="0" w:color="C0C0C0"/>
            </w:tcBorders>
          </w:tcPr>
          <w:p w14:paraId="1519E67F" w14:textId="106C0F37" w:rsidR="00757D31" w:rsidRPr="002A46A6" w:rsidRDefault="00757D31" w:rsidP="00757D31">
            <w:pPr>
              <w:pStyle w:val="Descriptionoftasks"/>
              <w:numPr>
                <w:ilvl w:val="0"/>
                <w:numId w:val="0"/>
              </w:numPr>
              <w:ind w:left="288" w:hanging="288"/>
              <w:rPr>
                <w:b/>
                <w:sz w:val="18"/>
                <w:szCs w:val="18"/>
              </w:rPr>
            </w:pPr>
            <w:r w:rsidRPr="002A46A6">
              <w:rPr>
                <w:b/>
                <w:sz w:val="18"/>
                <w:szCs w:val="18"/>
              </w:rPr>
              <w:t xml:space="preserve">Personne de référence: </w:t>
            </w:r>
            <w:r w:rsidRPr="002A46A6">
              <w:rPr>
                <w:sz w:val="18"/>
                <w:szCs w:val="18"/>
              </w:rPr>
              <w:t xml:space="preserve">Chérif </w:t>
            </w:r>
            <w:proofErr w:type="spellStart"/>
            <w:r w:rsidRPr="002A46A6">
              <w:rPr>
                <w:sz w:val="18"/>
                <w:szCs w:val="18"/>
              </w:rPr>
              <w:t>Benadouda</w:t>
            </w:r>
            <w:proofErr w:type="spellEnd"/>
            <w:r w:rsidRPr="002A46A6">
              <w:rPr>
                <w:sz w:val="18"/>
                <w:szCs w:val="18"/>
              </w:rPr>
              <w:t xml:space="preserve">. Représentant Adjoint de l’UNICEF. Email : </w:t>
            </w:r>
            <w:hyperlink r:id="rId18" w:history="1">
              <w:r w:rsidRPr="002A46A6">
                <w:rPr>
                  <w:rStyle w:val="Lienhypertexte"/>
                  <w:bCs/>
                  <w:sz w:val="18"/>
                  <w:szCs w:val="18"/>
                </w:rPr>
                <w:t>benadcherif@gmail.com</w:t>
              </w:r>
            </w:hyperlink>
          </w:p>
        </w:tc>
      </w:tr>
    </w:tbl>
    <w:p w14:paraId="0829DC04" w14:textId="77777777" w:rsidR="002959F7" w:rsidRPr="002A46A6" w:rsidRDefault="002959F7" w:rsidP="00B759AB">
      <w:pPr>
        <w:tabs>
          <w:tab w:val="left" w:pos="-360"/>
          <w:tab w:val="left" w:pos="3420"/>
        </w:tabs>
        <w:spacing w:after="0" w:line="240" w:lineRule="auto"/>
        <w:rPr>
          <w:rFonts w:ascii="Arial" w:hAnsi="Arial" w:cs="Arial"/>
          <w:b/>
          <w:sz w:val="18"/>
          <w:szCs w:val="18"/>
        </w:rPr>
      </w:pPr>
    </w:p>
    <w:p w14:paraId="48EA3BED" w14:textId="79E7F58E" w:rsidR="002959F7" w:rsidRPr="002A46A6" w:rsidRDefault="00B759AB" w:rsidP="00BD2633">
      <w:pPr>
        <w:pStyle w:val="Paragraphedeliste"/>
        <w:numPr>
          <w:ilvl w:val="0"/>
          <w:numId w:val="8"/>
        </w:numPr>
        <w:tabs>
          <w:tab w:val="left" w:pos="-360"/>
          <w:tab w:val="left" w:pos="3420"/>
        </w:tabs>
        <w:spacing w:after="0" w:line="240" w:lineRule="auto"/>
        <w:rPr>
          <w:rFonts w:ascii="Arial" w:hAnsi="Arial" w:cs="Arial"/>
          <w:b/>
          <w:bCs/>
          <w:sz w:val="18"/>
          <w:szCs w:val="18"/>
          <w:lang w:val="en-US"/>
        </w:rPr>
      </w:pPr>
      <w:r w:rsidRPr="002A46A6">
        <w:rPr>
          <w:rFonts w:ascii="Arial" w:hAnsi="Arial" w:cs="Arial"/>
          <w:b/>
          <w:sz w:val="18"/>
          <w:szCs w:val="18"/>
        </w:rPr>
        <w:t xml:space="preserve">Rapports et </w:t>
      </w:r>
      <w:r w:rsidRPr="002A46A6">
        <w:rPr>
          <w:rFonts w:ascii="Arial" w:hAnsi="Arial" w:cs="Arial"/>
          <w:b/>
          <w:bCs/>
          <w:sz w:val="18"/>
          <w:szCs w:val="18"/>
          <w:lang w:val="en-US"/>
        </w:rPr>
        <w:t>Publications:</w:t>
      </w:r>
    </w:p>
    <w:p w14:paraId="4A5E1F3A" w14:textId="77777777" w:rsidR="002A46A6" w:rsidRPr="002A46A6" w:rsidRDefault="002A46A6" w:rsidP="002A46A6">
      <w:pPr>
        <w:tabs>
          <w:tab w:val="left" w:pos="-360"/>
          <w:tab w:val="left" w:pos="3420"/>
        </w:tabs>
        <w:spacing w:after="0" w:line="240" w:lineRule="auto"/>
        <w:rPr>
          <w:rFonts w:ascii="Arial" w:hAnsi="Arial" w:cs="Arial"/>
          <w:b/>
          <w:bCs/>
          <w:sz w:val="18"/>
          <w:szCs w:val="18"/>
          <w:lang w:val="en-US"/>
        </w:rPr>
      </w:pPr>
    </w:p>
    <w:p w14:paraId="2E9B6853" w14:textId="4BF3241E" w:rsidR="00B759AB" w:rsidRPr="002A46A6" w:rsidRDefault="00B759AB" w:rsidP="00B759AB">
      <w:pPr>
        <w:pStyle w:val="Paragraphedeliste"/>
        <w:numPr>
          <w:ilvl w:val="0"/>
          <w:numId w:val="6"/>
        </w:numPr>
        <w:tabs>
          <w:tab w:val="left" w:pos="360"/>
          <w:tab w:val="left" w:pos="3420"/>
        </w:tabs>
        <w:spacing w:after="0" w:line="240" w:lineRule="auto"/>
        <w:ind w:left="0" w:hanging="426"/>
        <w:contextualSpacing w:val="0"/>
        <w:jc w:val="both"/>
        <w:rPr>
          <w:rFonts w:ascii="Arial" w:hAnsi="Arial" w:cs="Arial"/>
          <w:sz w:val="18"/>
          <w:szCs w:val="18"/>
          <w:lang w:eastAsia="fr-FR"/>
        </w:rPr>
      </w:pPr>
      <w:r w:rsidRPr="002A46A6">
        <w:rPr>
          <w:rFonts w:ascii="Arial" w:hAnsi="Arial" w:cs="Arial"/>
          <w:b/>
          <w:i/>
          <w:sz w:val="18"/>
          <w:szCs w:val="18"/>
          <w:lang w:eastAsia="fr-FR"/>
        </w:rPr>
        <w:t>La stratégie de transition</w:t>
      </w:r>
      <w:r w:rsidR="00BD2633" w:rsidRPr="002A46A6">
        <w:rPr>
          <w:rFonts w:ascii="Arial" w:hAnsi="Arial" w:cs="Arial"/>
          <w:b/>
          <w:i/>
          <w:sz w:val="18"/>
          <w:szCs w:val="18"/>
          <w:lang w:eastAsia="fr-FR"/>
        </w:rPr>
        <w:t xml:space="preserve"> démocratique</w:t>
      </w:r>
      <w:r w:rsidRPr="002A46A6">
        <w:rPr>
          <w:rFonts w:ascii="Arial" w:hAnsi="Arial" w:cs="Arial"/>
          <w:b/>
          <w:i/>
          <w:sz w:val="18"/>
          <w:szCs w:val="18"/>
          <w:lang w:eastAsia="fr-FR"/>
        </w:rPr>
        <w:t xml:space="preserve"> vers le développement des Nations Unies au Tchad.</w:t>
      </w:r>
      <w:r w:rsidRPr="002A46A6">
        <w:rPr>
          <w:rFonts w:ascii="Arial" w:hAnsi="Arial" w:cs="Arial"/>
          <w:sz w:val="18"/>
          <w:szCs w:val="18"/>
          <w:lang w:eastAsia="fr-FR"/>
        </w:rPr>
        <w:t xml:space="preserve"> Programme des Nations Unies pour le Développement. 2012.</w:t>
      </w:r>
    </w:p>
    <w:p w14:paraId="1AFDFBBE" w14:textId="49BD689E" w:rsidR="00B759AB" w:rsidRPr="002A46A6" w:rsidRDefault="00B759AB" w:rsidP="00B759AB">
      <w:pPr>
        <w:pStyle w:val="Paragraphedeliste"/>
        <w:numPr>
          <w:ilvl w:val="0"/>
          <w:numId w:val="6"/>
        </w:numPr>
        <w:tabs>
          <w:tab w:val="left" w:pos="360"/>
          <w:tab w:val="left" w:pos="3420"/>
        </w:tabs>
        <w:spacing w:after="0" w:line="240" w:lineRule="auto"/>
        <w:ind w:left="0" w:hanging="426"/>
        <w:contextualSpacing w:val="0"/>
        <w:jc w:val="both"/>
        <w:rPr>
          <w:rFonts w:ascii="Arial" w:hAnsi="Arial" w:cs="Arial"/>
          <w:sz w:val="18"/>
          <w:szCs w:val="18"/>
          <w:lang w:eastAsia="fr-FR"/>
        </w:rPr>
      </w:pPr>
      <w:r w:rsidRPr="002A46A6">
        <w:rPr>
          <w:rFonts w:ascii="Arial" w:hAnsi="Arial" w:cs="Arial"/>
          <w:b/>
          <w:i/>
          <w:sz w:val="18"/>
          <w:szCs w:val="18"/>
          <w:lang w:eastAsia="fr-FR"/>
        </w:rPr>
        <w:t xml:space="preserve">Le processus de </w:t>
      </w:r>
      <w:r w:rsidR="00BD2633" w:rsidRPr="002A46A6">
        <w:rPr>
          <w:rFonts w:ascii="Arial" w:hAnsi="Arial" w:cs="Arial"/>
          <w:b/>
          <w:i/>
          <w:sz w:val="18"/>
          <w:szCs w:val="18"/>
          <w:lang w:eastAsia="fr-FR"/>
        </w:rPr>
        <w:t xml:space="preserve">démocratisation, de </w:t>
      </w:r>
      <w:r w:rsidRPr="002A46A6">
        <w:rPr>
          <w:rFonts w:ascii="Arial" w:hAnsi="Arial" w:cs="Arial"/>
          <w:b/>
          <w:i/>
          <w:sz w:val="18"/>
          <w:szCs w:val="18"/>
          <w:lang w:eastAsia="fr-FR"/>
        </w:rPr>
        <w:t>reconstruction et de consolidation de la paix au Burundi</w:t>
      </w:r>
      <w:r w:rsidRPr="002A46A6">
        <w:rPr>
          <w:rFonts w:ascii="Arial" w:hAnsi="Arial" w:cs="Arial"/>
          <w:sz w:val="18"/>
          <w:szCs w:val="18"/>
          <w:lang w:eastAsia="fr-FR"/>
        </w:rPr>
        <w:t xml:space="preserve">. Union Africaine. Freetown (Sierra Leone). Août 2010. </w:t>
      </w:r>
    </w:p>
    <w:p w14:paraId="68AD38E9" w14:textId="5A89723F" w:rsidR="00850C8A" w:rsidRPr="002A46A6" w:rsidRDefault="00850C8A" w:rsidP="00B759AB">
      <w:pPr>
        <w:pStyle w:val="Paragraphedeliste"/>
        <w:numPr>
          <w:ilvl w:val="0"/>
          <w:numId w:val="6"/>
        </w:numPr>
        <w:tabs>
          <w:tab w:val="left" w:pos="360"/>
          <w:tab w:val="left" w:pos="3420"/>
        </w:tabs>
        <w:spacing w:after="0" w:line="240" w:lineRule="auto"/>
        <w:ind w:left="0" w:hanging="426"/>
        <w:contextualSpacing w:val="0"/>
        <w:jc w:val="both"/>
        <w:rPr>
          <w:rFonts w:ascii="Arial" w:hAnsi="Arial" w:cs="Arial"/>
          <w:sz w:val="18"/>
          <w:szCs w:val="18"/>
          <w:lang w:eastAsia="fr-FR"/>
        </w:rPr>
      </w:pPr>
      <w:r w:rsidRPr="002A46A6">
        <w:rPr>
          <w:rFonts w:ascii="Arial" w:hAnsi="Arial" w:cs="Arial"/>
          <w:b/>
          <w:i/>
          <w:sz w:val="18"/>
          <w:szCs w:val="18"/>
          <w:lang w:eastAsia="fr-FR"/>
        </w:rPr>
        <w:t>La stratégie de communication de la célébration de l’Année de la Paix au Burundi</w:t>
      </w:r>
      <w:r w:rsidRPr="002A46A6">
        <w:rPr>
          <w:rFonts w:ascii="Arial" w:hAnsi="Arial" w:cs="Arial"/>
          <w:sz w:val="18"/>
          <w:szCs w:val="18"/>
          <w:lang w:eastAsia="fr-FR"/>
        </w:rPr>
        <w:t xml:space="preserve">. 2010. </w:t>
      </w:r>
    </w:p>
    <w:p w14:paraId="1CAF555C" w14:textId="6CC1FA53" w:rsidR="00B759AB" w:rsidRPr="002A46A6" w:rsidRDefault="00B759AB" w:rsidP="00B759AB">
      <w:pPr>
        <w:pStyle w:val="Paragraphedeliste"/>
        <w:numPr>
          <w:ilvl w:val="0"/>
          <w:numId w:val="6"/>
        </w:numPr>
        <w:tabs>
          <w:tab w:val="left" w:pos="360"/>
          <w:tab w:val="left" w:pos="3420"/>
        </w:tabs>
        <w:spacing w:after="0" w:line="240" w:lineRule="auto"/>
        <w:ind w:left="0" w:hanging="426"/>
        <w:contextualSpacing w:val="0"/>
        <w:jc w:val="both"/>
        <w:rPr>
          <w:rFonts w:ascii="Arial" w:hAnsi="Arial" w:cs="Arial"/>
          <w:sz w:val="18"/>
          <w:szCs w:val="18"/>
          <w:lang w:eastAsia="fr-FR"/>
        </w:rPr>
      </w:pPr>
      <w:r w:rsidRPr="002A46A6">
        <w:rPr>
          <w:rFonts w:ascii="Arial" w:hAnsi="Arial" w:cs="Arial"/>
          <w:b/>
          <w:i/>
          <w:sz w:val="18"/>
          <w:szCs w:val="18"/>
        </w:rPr>
        <w:t xml:space="preserve">Les acteurs de la consolidation de la paix: perspectives du Burundi. </w:t>
      </w:r>
      <w:proofErr w:type="spellStart"/>
      <w:r w:rsidRPr="002A46A6">
        <w:rPr>
          <w:rFonts w:ascii="Arial" w:hAnsi="Arial" w:cs="Arial"/>
          <w:sz w:val="18"/>
          <w:szCs w:val="18"/>
        </w:rPr>
        <w:t>Afri</w:t>
      </w:r>
      <w:r w:rsidR="00850C8A" w:rsidRPr="002A46A6">
        <w:rPr>
          <w:rFonts w:ascii="Arial" w:hAnsi="Arial" w:cs="Arial"/>
          <w:sz w:val="18"/>
          <w:szCs w:val="18"/>
        </w:rPr>
        <w:t>can</w:t>
      </w:r>
      <w:proofErr w:type="spellEnd"/>
      <w:r w:rsidR="00850C8A" w:rsidRPr="002A46A6">
        <w:rPr>
          <w:rFonts w:ascii="Arial" w:hAnsi="Arial" w:cs="Arial"/>
          <w:sz w:val="18"/>
          <w:szCs w:val="18"/>
        </w:rPr>
        <w:t xml:space="preserve"> Center for the Constructive </w:t>
      </w:r>
      <w:proofErr w:type="spellStart"/>
      <w:r w:rsidRPr="002A46A6">
        <w:rPr>
          <w:rFonts w:ascii="Arial" w:hAnsi="Arial" w:cs="Arial"/>
          <w:sz w:val="18"/>
          <w:szCs w:val="18"/>
        </w:rPr>
        <w:t>Resolution</w:t>
      </w:r>
      <w:proofErr w:type="spellEnd"/>
      <w:r w:rsidRPr="002A46A6">
        <w:rPr>
          <w:rFonts w:ascii="Arial" w:hAnsi="Arial" w:cs="Arial"/>
          <w:sz w:val="18"/>
          <w:szCs w:val="18"/>
        </w:rPr>
        <w:t xml:space="preserve"> of dispute (ACCORD). Juillet 2009.</w:t>
      </w:r>
    </w:p>
    <w:p w14:paraId="0D6A59C8" w14:textId="51A57AFB" w:rsidR="00B759AB" w:rsidRPr="002A46A6" w:rsidRDefault="00B759AB" w:rsidP="00B759AB">
      <w:pPr>
        <w:pStyle w:val="Paragraphedeliste"/>
        <w:numPr>
          <w:ilvl w:val="0"/>
          <w:numId w:val="6"/>
        </w:numPr>
        <w:tabs>
          <w:tab w:val="left" w:pos="360"/>
          <w:tab w:val="left" w:pos="3420"/>
        </w:tabs>
        <w:spacing w:after="0" w:line="240" w:lineRule="auto"/>
        <w:ind w:left="0" w:hanging="426"/>
        <w:contextualSpacing w:val="0"/>
        <w:jc w:val="both"/>
        <w:rPr>
          <w:rFonts w:ascii="Arial" w:hAnsi="Arial" w:cs="Arial"/>
          <w:sz w:val="18"/>
          <w:szCs w:val="18"/>
          <w:lang w:eastAsia="fr-FR"/>
        </w:rPr>
      </w:pPr>
      <w:r w:rsidRPr="002A46A6">
        <w:rPr>
          <w:rFonts w:ascii="Arial" w:hAnsi="Arial" w:cs="Arial"/>
          <w:b/>
          <w:i/>
          <w:sz w:val="18"/>
          <w:szCs w:val="18"/>
          <w:lang w:eastAsia="fr-FR"/>
        </w:rPr>
        <w:t xml:space="preserve">Le rôle des petites et </w:t>
      </w:r>
      <w:proofErr w:type="spellStart"/>
      <w:r w:rsidRPr="002A46A6">
        <w:rPr>
          <w:rFonts w:ascii="Arial" w:hAnsi="Arial" w:cs="Arial"/>
          <w:b/>
          <w:i/>
          <w:sz w:val="18"/>
          <w:szCs w:val="18"/>
          <w:lang w:eastAsia="fr-FR"/>
        </w:rPr>
        <w:t>micro-entreprises</w:t>
      </w:r>
      <w:proofErr w:type="spellEnd"/>
      <w:r w:rsidR="002A46A6" w:rsidRPr="002A46A6">
        <w:rPr>
          <w:rFonts w:ascii="Arial" w:hAnsi="Arial" w:cs="Arial"/>
          <w:b/>
          <w:i/>
          <w:sz w:val="18"/>
          <w:szCs w:val="18"/>
          <w:lang w:eastAsia="fr-FR"/>
        </w:rPr>
        <w:t xml:space="preserve"> sur</w:t>
      </w:r>
      <w:r w:rsidR="00BD2633" w:rsidRPr="002A46A6">
        <w:rPr>
          <w:rFonts w:ascii="Arial" w:hAnsi="Arial" w:cs="Arial"/>
          <w:b/>
          <w:i/>
          <w:sz w:val="18"/>
          <w:szCs w:val="18"/>
          <w:lang w:eastAsia="fr-FR"/>
        </w:rPr>
        <w:t xml:space="preserve"> </w:t>
      </w:r>
      <w:r w:rsidRPr="002A46A6">
        <w:rPr>
          <w:rFonts w:ascii="Arial" w:hAnsi="Arial" w:cs="Arial"/>
          <w:b/>
          <w:i/>
          <w:sz w:val="18"/>
          <w:szCs w:val="18"/>
          <w:lang w:eastAsia="fr-FR"/>
        </w:rPr>
        <w:t>la consolidation de la paix au Burundi.</w:t>
      </w:r>
      <w:r w:rsidRPr="002A46A6">
        <w:rPr>
          <w:rFonts w:ascii="Arial" w:hAnsi="Arial" w:cs="Arial"/>
          <w:sz w:val="18"/>
          <w:szCs w:val="18"/>
          <w:lang w:eastAsia="fr-FR"/>
        </w:rPr>
        <w:t xml:space="preserve">  Etude de cas. Programme des Nations Unies pour le Développement. Septembre 2009. Burundi. </w:t>
      </w:r>
    </w:p>
    <w:p w14:paraId="4402F957" w14:textId="524444A1" w:rsidR="00B759AB" w:rsidRPr="002A46A6" w:rsidRDefault="00B759AB" w:rsidP="00B759AB">
      <w:pPr>
        <w:pStyle w:val="Paragraphedeliste"/>
        <w:numPr>
          <w:ilvl w:val="0"/>
          <w:numId w:val="6"/>
        </w:numPr>
        <w:tabs>
          <w:tab w:val="left" w:pos="360"/>
          <w:tab w:val="left" w:pos="3420"/>
        </w:tabs>
        <w:spacing w:after="0" w:line="240" w:lineRule="auto"/>
        <w:ind w:left="0" w:hanging="426"/>
        <w:contextualSpacing w:val="0"/>
        <w:jc w:val="both"/>
        <w:rPr>
          <w:rFonts w:ascii="Arial" w:hAnsi="Arial" w:cs="Arial"/>
          <w:sz w:val="18"/>
          <w:szCs w:val="18"/>
          <w:lang w:eastAsia="fr-FR"/>
        </w:rPr>
      </w:pPr>
      <w:r w:rsidRPr="002A46A6">
        <w:rPr>
          <w:rFonts w:ascii="Arial" w:hAnsi="Arial" w:cs="Arial"/>
          <w:b/>
          <w:i/>
          <w:sz w:val="18"/>
          <w:szCs w:val="18"/>
        </w:rPr>
        <w:t xml:space="preserve">« Le suivi et l’évaluation de la Résolution 1612 du Conseil de sécurité sur les violations des droits de l’enfant dans les conflit armés au Burundi ». </w:t>
      </w:r>
      <w:r w:rsidR="00BD2633" w:rsidRPr="002A46A6">
        <w:rPr>
          <w:rFonts w:ascii="Arial" w:hAnsi="Arial" w:cs="Arial"/>
          <w:b/>
          <w:i/>
          <w:sz w:val="18"/>
          <w:szCs w:val="18"/>
        </w:rPr>
        <w:t xml:space="preserve">(période : après les élections de 2005). </w:t>
      </w:r>
      <w:r w:rsidRPr="002A46A6">
        <w:rPr>
          <w:rFonts w:ascii="Arial" w:hAnsi="Arial" w:cs="Arial"/>
          <w:sz w:val="18"/>
          <w:szCs w:val="18"/>
        </w:rPr>
        <w:t>UNICEF. 2007. Rapport du Secrétaire Général des Nations Unies.</w:t>
      </w:r>
    </w:p>
    <w:p w14:paraId="41245479" w14:textId="2818207B" w:rsidR="00B759AB" w:rsidRPr="002A46A6" w:rsidRDefault="00BD2633" w:rsidP="00B759AB">
      <w:pPr>
        <w:pStyle w:val="Paragraphedeliste"/>
        <w:numPr>
          <w:ilvl w:val="0"/>
          <w:numId w:val="6"/>
        </w:numPr>
        <w:tabs>
          <w:tab w:val="left" w:pos="360"/>
          <w:tab w:val="left" w:pos="3420"/>
        </w:tabs>
        <w:spacing w:after="0" w:line="240" w:lineRule="auto"/>
        <w:ind w:left="0" w:hanging="426"/>
        <w:contextualSpacing w:val="0"/>
        <w:jc w:val="both"/>
        <w:rPr>
          <w:rFonts w:ascii="Arial" w:hAnsi="Arial" w:cs="Arial"/>
          <w:sz w:val="18"/>
          <w:szCs w:val="18"/>
          <w:lang w:eastAsia="fr-FR"/>
        </w:rPr>
      </w:pPr>
      <w:r w:rsidRPr="002A46A6">
        <w:rPr>
          <w:rFonts w:ascii="Arial" w:hAnsi="Arial" w:cs="Arial"/>
          <w:b/>
          <w:i/>
          <w:sz w:val="18"/>
          <w:szCs w:val="18"/>
        </w:rPr>
        <w:t xml:space="preserve">Le processus de </w:t>
      </w:r>
      <w:r w:rsidR="00B759AB" w:rsidRPr="002A46A6">
        <w:rPr>
          <w:rFonts w:ascii="Arial" w:hAnsi="Arial" w:cs="Arial"/>
          <w:b/>
          <w:i/>
          <w:sz w:val="18"/>
          <w:szCs w:val="18"/>
        </w:rPr>
        <w:t xml:space="preserve">démocratisation en Algérie et en Espagne. </w:t>
      </w:r>
      <w:r w:rsidR="00B759AB" w:rsidRPr="002A46A6">
        <w:rPr>
          <w:rFonts w:ascii="Arial" w:hAnsi="Arial" w:cs="Arial"/>
          <w:sz w:val="18"/>
          <w:szCs w:val="18"/>
        </w:rPr>
        <w:t>Etude comparée. Mémoire de Thèse. Université de Paris 8.  2006.</w:t>
      </w:r>
      <w:r w:rsidRPr="002A46A6">
        <w:rPr>
          <w:rFonts w:ascii="Arial" w:hAnsi="Arial" w:cs="Arial"/>
          <w:sz w:val="18"/>
          <w:szCs w:val="18"/>
        </w:rPr>
        <w:t xml:space="preserve"> (de1990 à 2001). </w:t>
      </w:r>
    </w:p>
    <w:p w14:paraId="29C985F1" w14:textId="1BB5053A" w:rsidR="00B759AB" w:rsidRPr="00B759AB" w:rsidRDefault="00B759AB" w:rsidP="00B759AB">
      <w:pPr>
        <w:pStyle w:val="Paragraphedeliste"/>
        <w:numPr>
          <w:ilvl w:val="0"/>
          <w:numId w:val="6"/>
        </w:numPr>
        <w:tabs>
          <w:tab w:val="left" w:pos="360"/>
          <w:tab w:val="left" w:pos="3420"/>
        </w:tabs>
        <w:spacing w:after="0" w:line="240" w:lineRule="auto"/>
        <w:ind w:left="0" w:hanging="426"/>
        <w:contextualSpacing w:val="0"/>
        <w:jc w:val="both"/>
        <w:rPr>
          <w:rFonts w:ascii="Arial" w:hAnsi="Arial" w:cs="Arial"/>
          <w:sz w:val="18"/>
          <w:szCs w:val="18"/>
          <w:lang w:eastAsia="fr-FR"/>
        </w:rPr>
      </w:pPr>
      <w:r w:rsidRPr="002A46A6">
        <w:rPr>
          <w:rFonts w:ascii="Arial" w:hAnsi="Arial" w:cs="Arial"/>
          <w:b/>
          <w:bCs/>
          <w:i/>
          <w:sz w:val="18"/>
          <w:szCs w:val="18"/>
        </w:rPr>
        <w:t xml:space="preserve">« Les violations des droits de la presse en Algérie ». </w:t>
      </w:r>
      <w:r w:rsidRPr="002A46A6">
        <w:rPr>
          <w:rFonts w:ascii="Arial" w:hAnsi="Arial" w:cs="Arial"/>
          <w:b/>
          <w:i/>
          <w:sz w:val="18"/>
          <w:szCs w:val="18"/>
          <w:lang w:eastAsia="fr-FR"/>
        </w:rPr>
        <w:t>« Les violations des droits d’association en Algérie ». Les violations des droits syndicaux en Algérie</w:t>
      </w:r>
      <w:r w:rsidRPr="002A46A6">
        <w:rPr>
          <w:rFonts w:ascii="Arial" w:hAnsi="Arial" w:cs="Arial"/>
          <w:sz w:val="18"/>
          <w:szCs w:val="18"/>
          <w:lang w:eastAsia="fr-FR"/>
        </w:rPr>
        <w:t> </w:t>
      </w:r>
      <w:r w:rsidRPr="002A46A6">
        <w:rPr>
          <w:rFonts w:ascii="Arial" w:hAnsi="Arial" w:cs="Arial"/>
          <w:b/>
          <w:sz w:val="18"/>
          <w:szCs w:val="18"/>
          <w:lang w:eastAsia="fr-FR"/>
        </w:rPr>
        <w:t>».</w:t>
      </w:r>
      <w:r w:rsidR="00BD2633" w:rsidRPr="002A46A6">
        <w:rPr>
          <w:rFonts w:ascii="Arial" w:hAnsi="Arial" w:cs="Arial"/>
          <w:b/>
          <w:sz w:val="18"/>
          <w:szCs w:val="18"/>
          <w:lang w:eastAsia="fr-FR"/>
        </w:rPr>
        <w:t xml:space="preserve"> durant le processus de démocratisation.</w:t>
      </w:r>
      <w:r w:rsidR="00BD2633" w:rsidRPr="002A46A6">
        <w:rPr>
          <w:rFonts w:ascii="Arial" w:hAnsi="Arial" w:cs="Arial"/>
          <w:sz w:val="18"/>
          <w:szCs w:val="18"/>
          <w:lang w:eastAsia="fr-FR"/>
        </w:rPr>
        <w:t xml:space="preserve"> </w:t>
      </w:r>
      <w:r w:rsidRPr="002A46A6">
        <w:rPr>
          <w:rFonts w:ascii="Arial" w:hAnsi="Arial" w:cs="Arial"/>
          <w:sz w:val="18"/>
          <w:szCs w:val="18"/>
          <w:lang w:eastAsia="fr-FR"/>
        </w:rPr>
        <w:t xml:space="preserve">Décembre 2004. </w:t>
      </w:r>
      <w:hyperlink r:id="rId19" w:history="1">
        <w:r w:rsidRPr="002A46A6">
          <w:rPr>
            <w:rStyle w:val="Lienhypertexte"/>
            <w:rFonts w:ascii="Arial" w:hAnsi="Arial" w:cs="Arial"/>
            <w:bCs/>
            <w:sz w:val="18"/>
            <w:szCs w:val="18"/>
          </w:rPr>
          <w:t>www.algerie-tpp.org/tpp/presentation/dossiers_presentes.htm</w:t>
        </w:r>
      </w:hyperlink>
      <w:r w:rsidRPr="002A46A6">
        <w:rPr>
          <w:rFonts w:ascii="Arial" w:hAnsi="Arial" w:cs="Arial"/>
          <w:bCs/>
          <w:sz w:val="18"/>
          <w:szCs w:val="18"/>
        </w:rPr>
        <w:t>. Pseudonym</w:t>
      </w:r>
      <w:r w:rsidR="00C37F2F" w:rsidRPr="002A46A6">
        <w:rPr>
          <w:rFonts w:ascii="Arial" w:hAnsi="Arial" w:cs="Arial"/>
          <w:bCs/>
          <w:sz w:val="18"/>
          <w:szCs w:val="18"/>
        </w:rPr>
        <w:t>e</w:t>
      </w:r>
      <w:r w:rsidRPr="002A46A6">
        <w:rPr>
          <w:rFonts w:ascii="Arial" w:hAnsi="Arial" w:cs="Arial"/>
          <w:bCs/>
          <w:sz w:val="18"/>
          <w:szCs w:val="18"/>
        </w:rPr>
        <w:t xml:space="preserve">: </w:t>
      </w:r>
      <w:proofErr w:type="spellStart"/>
      <w:r w:rsidRPr="002A46A6">
        <w:rPr>
          <w:rFonts w:ascii="Arial" w:hAnsi="Arial" w:cs="Arial"/>
          <w:bCs/>
          <w:i/>
          <w:sz w:val="18"/>
          <w:szCs w:val="18"/>
        </w:rPr>
        <w:t>Sahra</w:t>
      </w:r>
      <w:proofErr w:type="spellEnd"/>
      <w:r w:rsidRPr="002A46A6">
        <w:rPr>
          <w:rFonts w:ascii="Arial" w:hAnsi="Arial" w:cs="Arial"/>
          <w:bCs/>
          <w:i/>
          <w:sz w:val="18"/>
          <w:szCs w:val="18"/>
        </w:rPr>
        <w:t xml:space="preserve"> </w:t>
      </w:r>
      <w:proofErr w:type="spellStart"/>
      <w:r w:rsidRPr="002A46A6">
        <w:rPr>
          <w:rFonts w:ascii="Arial" w:hAnsi="Arial" w:cs="Arial"/>
          <w:bCs/>
          <w:i/>
          <w:sz w:val="18"/>
          <w:szCs w:val="18"/>
        </w:rPr>
        <w:t>Kett</w:t>
      </w:r>
      <w:r w:rsidRPr="00B759AB">
        <w:rPr>
          <w:rFonts w:ascii="Arial" w:hAnsi="Arial" w:cs="Arial"/>
          <w:bCs/>
          <w:i/>
          <w:sz w:val="18"/>
          <w:szCs w:val="18"/>
        </w:rPr>
        <w:t>ab</w:t>
      </w:r>
      <w:proofErr w:type="spellEnd"/>
    </w:p>
    <w:sectPr w:rsidR="00B759AB" w:rsidRPr="00B759AB" w:rsidSect="000C497F">
      <w:footerReference w:type="even" r:id="rId20"/>
      <w:footerReference w:type="default" r:id="rId21"/>
      <w:pgSz w:w="11900" w:h="16840"/>
      <w:pgMar w:top="1440" w:right="1418" w:bottom="1418"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5D63E" w14:textId="77777777" w:rsidR="00EC2E50" w:rsidRDefault="00EC2E50" w:rsidP="002959F7">
      <w:pPr>
        <w:spacing w:after="0" w:line="240" w:lineRule="auto"/>
      </w:pPr>
      <w:r>
        <w:separator/>
      </w:r>
    </w:p>
  </w:endnote>
  <w:endnote w:type="continuationSeparator" w:id="0">
    <w:p w14:paraId="43FF4537" w14:textId="77777777" w:rsidR="00EC2E50" w:rsidRDefault="00EC2E50" w:rsidP="00295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tima">
    <w:altName w:val="Arial"/>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B449A" w14:textId="77777777" w:rsidR="00A841D6" w:rsidRDefault="00A841D6" w:rsidP="00B55B0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60B911F" w14:textId="77777777" w:rsidR="00A841D6" w:rsidRDefault="00A841D6" w:rsidP="002959F7">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EAE58" w14:textId="6FB2A343" w:rsidR="00A841D6" w:rsidRDefault="00A841D6" w:rsidP="00B55B0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82E1A">
      <w:rPr>
        <w:rStyle w:val="Numrodepage"/>
        <w:noProof/>
      </w:rPr>
      <w:t>1</w:t>
    </w:r>
    <w:r>
      <w:rPr>
        <w:rStyle w:val="Numrodepage"/>
      </w:rPr>
      <w:fldChar w:fldCharType="end"/>
    </w:r>
  </w:p>
  <w:p w14:paraId="0E466148" w14:textId="77777777" w:rsidR="00A841D6" w:rsidRDefault="00A841D6" w:rsidP="002959F7">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3BCB7" w14:textId="77777777" w:rsidR="00EC2E50" w:rsidRDefault="00EC2E50" w:rsidP="002959F7">
      <w:pPr>
        <w:spacing w:after="0" w:line="240" w:lineRule="auto"/>
      </w:pPr>
      <w:r>
        <w:separator/>
      </w:r>
    </w:p>
  </w:footnote>
  <w:footnote w:type="continuationSeparator" w:id="0">
    <w:p w14:paraId="46A40775" w14:textId="77777777" w:rsidR="00EC2E50" w:rsidRDefault="00EC2E50" w:rsidP="002959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500F"/>
    <w:multiLevelType w:val="hybridMultilevel"/>
    <w:tmpl w:val="67689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7A1A92"/>
    <w:multiLevelType w:val="hybridMultilevel"/>
    <w:tmpl w:val="05E698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AB2B4D"/>
    <w:multiLevelType w:val="hybridMultilevel"/>
    <w:tmpl w:val="BFB053BC"/>
    <w:lvl w:ilvl="0" w:tplc="9F76205A">
      <w:start w:val="1"/>
      <w:numFmt w:val="bullet"/>
      <w:lvlText w:val=""/>
      <w:lvlJc w:val="left"/>
      <w:pPr>
        <w:ind w:left="720" w:hanging="360"/>
      </w:pPr>
      <w:rPr>
        <w:rFonts w:ascii="Webdings" w:hAnsi="Webdings" w:hint="default"/>
        <w:color w:val="80808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452C6B"/>
    <w:multiLevelType w:val="hybridMultilevel"/>
    <w:tmpl w:val="8C82E2FA"/>
    <w:lvl w:ilvl="0" w:tplc="9F76205A">
      <w:start w:val="1"/>
      <w:numFmt w:val="bullet"/>
      <w:lvlText w:val=""/>
      <w:lvlJc w:val="left"/>
      <w:pPr>
        <w:ind w:left="720" w:hanging="360"/>
      </w:pPr>
      <w:rPr>
        <w:rFonts w:ascii="Webdings" w:hAnsi="Webdings" w:hint="default"/>
        <w:color w:val="80808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284B8D"/>
    <w:multiLevelType w:val="hybridMultilevel"/>
    <w:tmpl w:val="DBF6FA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B426802"/>
    <w:multiLevelType w:val="hybridMultilevel"/>
    <w:tmpl w:val="C2142666"/>
    <w:lvl w:ilvl="0" w:tplc="040C0001">
      <w:start w:val="1"/>
      <w:numFmt w:val="bullet"/>
      <w:lvlText w:val=""/>
      <w:lvlJc w:val="left"/>
      <w:pPr>
        <w:ind w:left="1071" w:hanging="360"/>
      </w:pPr>
      <w:rPr>
        <w:rFonts w:ascii="Symbol" w:hAnsi="Symbol" w:hint="default"/>
      </w:rPr>
    </w:lvl>
    <w:lvl w:ilvl="1" w:tplc="040C0003" w:tentative="1">
      <w:start w:val="1"/>
      <w:numFmt w:val="bullet"/>
      <w:lvlText w:val="o"/>
      <w:lvlJc w:val="left"/>
      <w:pPr>
        <w:ind w:left="1791" w:hanging="360"/>
      </w:pPr>
      <w:rPr>
        <w:rFonts w:ascii="Courier New" w:hAnsi="Courier New" w:cs="Courier New" w:hint="default"/>
      </w:rPr>
    </w:lvl>
    <w:lvl w:ilvl="2" w:tplc="040C0005" w:tentative="1">
      <w:start w:val="1"/>
      <w:numFmt w:val="bullet"/>
      <w:lvlText w:val=""/>
      <w:lvlJc w:val="left"/>
      <w:pPr>
        <w:ind w:left="2511" w:hanging="360"/>
      </w:pPr>
      <w:rPr>
        <w:rFonts w:ascii="Wingdings" w:hAnsi="Wingdings" w:hint="default"/>
      </w:rPr>
    </w:lvl>
    <w:lvl w:ilvl="3" w:tplc="040C0001" w:tentative="1">
      <w:start w:val="1"/>
      <w:numFmt w:val="bullet"/>
      <w:lvlText w:val=""/>
      <w:lvlJc w:val="left"/>
      <w:pPr>
        <w:ind w:left="3231" w:hanging="360"/>
      </w:pPr>
      <w:rPr>
        <w:rFonts w:ascii="Symbol" w:hAnsi="Symbol" w:hint="default"/>
      </w:rPr>
    </w:lvl>
    <w:lvl w:ilvl="4" w:tplc="040C0003" w:tentative="1">
      <w:start w:val="1"/>
      <w:numFmt w:val="bullet"/>
      <w:lvlText w:val="o"/>
      <w:lvlJc w:val="left"/>
      <w:pPr>
        <w:ind w:left="3951" w:hanging="360"/>
      </w:pPr>
      <w:rPr>
        <w:rFonts w:ascii="Courier New" w:hAnsi="Courier New" w:cs="Courier New" w:hint="default"/>
      </w:rPr>
    </w:lvl>
    <w:lvl w:ilvl="5" w:tplc="040C0005" w:tentative="1">
      <w:start w:val="1"/>
      <w:numFmt w:val="bullet"/>
      <w:lvlText w:val=""/>
      <w:lvlJc w:val="left"/>
      <w:pPr>
        <w:ind w:left="4671" w:hanging="360"/>
      </w:pPr>
      <w:rPr>
        <w:rFonts w:ascii="Wingdings" w:hAnsi="Wingdings" w:hint="default"/>
      </w:rPr>
    </w:lvl>
    <w:lvl w:ilvl="6" w:tplc="040C0001" w:tentative="1">
      <w:start w:val="1"/>
      <w:numFmt w:val="bullet"/>
      <w:lvlText w:val=""/>
      <w:lvlJc w:val="left"/>
      <w:pPr>
        <w:ind w:left="5391" w:hanging="360"/>
      </w:pPr>
      <w:rPr>
        <w:rFonts w:ascii="Symbol" w:hAnsi="Symbol" w:hint="default"/>
      </w:rPr>
    </w:lvl>
    <w:lvl w:ilvl="7" w:tplc="040C0003" w:tentative="1">
      <w:start w:val="1"/>
      <w:numFmt w:val="bullet"/>
      <w:lvlText w:val="o"/>
      <w:lvlJc w:val="left"/>
      <w:pPr>
        <w:ind w:left="6111" w:hanging="360"/>
      </w:pPr>
      <w:rPr>
        <w:rFonts w:ascii="Courier New" w:hAnsi="Courier New" w:cs="Courier New" w:hint="default"/>
      </w:rPr>
    </w:lvl>
    <w:lvl w:ilvl="8" w:tplc="040C0005" w:tentative="1">
      <w:start w:val="1"/>
      <w:numFmt w:val="bullet"/>
      <w:lvlText w:val=""/>
      <w:lvlJc w:val="left"/>
      <w:pPr>
        <w:ind w:left="6831" w:hanging="360"/>
      </w:pPr>
      <w:rPr>
        <w:rFonts w:ascii="Wingdings" w:hAnsi="Wingdings" w:hint="default"/>
      </w:rPr>
    </w:lvl>
  </w:abstractNum>
  <w:abstractNum w:abstractNumId="6" w15:restartNumberingAfterBreak="0">
    <w:nsid w:val="213F1945"/>
    <w:multiLevelType w:val="hybridMultilevel"/>
    <w:tmpl w:val="D22C9364"/>
    <w:lvl w:ilvl="0" w:tplc="9F76205A">
      <w:start w:val="1"/>
      <w:numFmt w:val="bullet"/>
      <w:lvlText w:val=""/>
      <w:lvlJc w:val="left"/>
      <w:pPr>
        <w:tabs>
          <w:tab w:val="num" w:pos="436"/>
        </w:tabs>
        <w:ind w:left="416" w:hanging="340"/>
      </w:pPr>
      <w:rPr>
        <w:rFonts w:ascii="Webdings" w:hAnsi="Webdings" w:hint="default"/>
        <w:color w:val="808080"/>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693BB1"/>
    <w:multiLevelType w:val="hybridMultilevel"/>
    <w:tmpl w:val="F1D8979A"/>
    <w:lvl w:ilvl="0" w:tplc="ED14B346">
      <w:start w:val="1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97C13B5"/>
    <w:multiLevelType w:val="hybridMultilevel"/>
    <w:tmpl w:val="548ACA7E"/>
    <w:lvl w:ilvl="0" w:tplc="040C0001">
      <w:start w:val="1"/>
      <w:numFmt w:val="bullet"/>
      <w:lvlText w:val=""/>
      <w:lvlJc w:val="left"/>
      <w:pPr>
        <w:ind w:left="2840" w:hanging="360"/>
      </w:pPr>
      <w:rPr>
        <w:rFonts w:ascii="Symbol" w:hAnsi="Symbol" w:hint="default"/>
      </w:rPr>
    </w:lvl>
    <w:lvl w:ilvl="1" w:tplc="040C0003" w:tentative="1">
      <w:start w:val="1"/>
      <w:numFmt w:val="bullet"/>
      <w:lvlText w:val="o"/>
      <w:lvlJc w:val="left"/>
      <w:pPr>
        <w:ind w:left="3560" w:hanging="360"/>
      </w:pPr>
      <w:rPr>
        <w:rFonts w:ascii="Courier New" w:hAnsi="Courier New" w:cs="Courier New" w:hint="default"/>
      </w:rPr>
    </w:lvl>
    <w:lvl w:ilvl="2" w:tplc="040C0005" w:tentative="1">
      <w:start w:val="1"/>
      <w:numFmt w:val="bullet"/>
      <w:lvlText w:val=""/>
      <w:lvlJc w:val="left"/>
      <w:pPr>
        <w:ind w:left="4280" w:hanging="360"/>
      </w:pPr>
      <w:rPr>
        <w:rFonts w:ascii="Wingdings" w:hAnsi="Wingdings" w:hint="default"/>
      </w:rPr>
    </w:lvl>
    <w:lvl w:ilvl="3" w:tplc="040C0001" w:tentative="1">
      <w:start w:val="1"/>
      <w:numFmt w:val="bullet"/>
      <w:lvlText w:val=""/>
      <w:lvlJc w:val="left"/>
      <w:pPr>
        <w:ind w:left="5000" w:hanging="360"/>
      </w:pPr>
      <w:rPr>
        <w:rFonts w:ascii="Symbol" w:hAnsi="Symbol" w:hint="default"/>
      </w:rPr>
    </w:lvl>
    <w:lvl w:ilvl="4" w:tplc="040C0003" w:tentative="1">
      <w:start w:val="1"/>
      <w:numFmt w:val="bullet"/>
      <w:lvlText w:val="o"/>
      <w:lvlJc w:val="left"/>
      <w:pPr>
        <w:ind w:left="5720" w:hanging="360"/>
      </w:pPr>
      <w:rPr>
        <w:rFonts w:ascii="Courier New" w:hAnsi="Courier New" w:cs="Courier New" w:hint="default"/>
      </w:rPr>
    </w:lvl>
    <w:lvl w:ilvl="5" w:tplc="040C0005" w:tentative="1">
      <w:start w:val="1"/>
      <w:numFmt w:val="bullet"/>
      <w:lvlText w:val=""/>
      <w:lvlJc w:val="left"/>
      <w:pPr>
        <w:ind w:left="6440" w:hanging="360"/>
      </w:pPr>
      <w:rPr>
        <w:rFonts w:ascii="Wingdings" w:hAnsi="Wingdings" w:hint="default"/>
      </w:rPr>
    </w:lvl>
    <w:lvl w:ilvl="6" w:tplc="040C0001" w:tentative="1">
      <w:start w:val="1"/>
      <w:numFmt w:val="bullet"/>
      <w:lvlText w:val=""/>
      <w:lvlJc w:val="left"/>
      <w:pPr>
        <w:ind w:left="7160" w:hanging="360"/>
      </w:pPr>
      <w:rPr>
        <w:rFonts w:ascii="Symbol" w:hAnsi="Symbol" w:hint="default"/>
      </w:rPr>
    </w:lvl>
    <w:lvl w:ilvl="7" w:tplc="040C0003" w:tentative="1">
      <w:start w:val="1"/>
      <w:numFmt w:val="bullet"/>
      <w:lvlText w:val="o"/>
      <w:lvlJc w:val="left"/>
      <w:pPr>
        <w:ind w:left="7880" w:hanging="360"/>
      </w:pPr>
      <w:rPr>
        <w:rFonts w:ascii="Courier New" w:hAnsi="Courier New" w:cs="Courier New" w:hint="default"/>
      </w:rPr>
    </w:lvl>
    <w:lvl w:ilvl="8" w:tplc="040C0005" w:tentative="1">
      <w:start w:val="1"/>
      <w:numFmt w:val="bullet"/>
      <w:lvlText w:val=""/>
      <w:lvlJc w:val="left"/>
      <w:pPr>
        <w:ind w:left="8600" w:hanging="360"/>
      </w:pPr>
      <w:rPr>
        <w:rFonts w:ascii="Wingdings" w:hAnsi="Wingdings" w:hint="default"/>
      </w:rPr>
    </w:lvl>
  </w:abstractNum>
  <w:abstractNum w:abstractNumId="9" w15:restartNumberingAfterBreak="0">
    <w:nsid w:val="3C525768"/>
    <w:multiLevelType w:val="hybridMultilevel"/>
    <w:tmpl w:val="03CC2672"/>
    <w:lvl w:ilvl="0" w:tplc="810ADC14">
      <w:start w:val="1"/>
      <w:numFmt w:val="bullet"/>
      <w:pStyle w:val="Descriptionoftasks"/>
      <w:lvlText w:val=""/>
      <w:lvlJc w:val="left"/>
      <w:pPr>
        <w:tabs>
          <w:tab w:val="num" w:pos="360"/>
        </w:tabs>
        <w:ind w:left="288" w:hanging="288"/>
      </w:pPr>
      <w:rPr>
        <w:rFonts w:ascii="Symbol" w:hAnsi="Symbol" w:cs="Times New Roman" w:hint="default"/>
        <w:color w:val="000000"/>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F10A9"/>
    <w:multiLevelType w:val="hybridMultilevel"/>
    <w:tmpl w:val="AE5EBDDC"/>
    <w:lvl w:ilvl="0" w:tplc="9F76205A">
      <w:start w:val="1"/>
      <w:numFmt w:val="bullet"/>
      <w:lvlText w:val=""/>
      <w:lvlJc w:val="left"/>
      <w:pPr>
        <w:ind w:left="436" w:hanging="360"/>
      </w:pPr>
      <w:rPr>
        <w:rFonts w:ascii="Webdings" w:hAnsi="Webdings" w:hint="default"/>
        <w:color w:val="808080"/>
        <w:sz w:val="16"/>
      </w:rPr>
    </w:lvl>
    <w:lvl w:ilvl="1" w:tplc="040C0003" w:tentative="1">
      <w:start w:val="1"/>
      <w:numFmt w:val="bullet"/>
      <w:lvlText w:val="o"/>
      <w:lvlJc w:val="left"/>
      <w:pPr>
        <w:ind w:left="1156" w:hanging="360"/>
      </w:pPr>
      <w:rPr>
        <w:rFonts w:ascii="Courier New" w:hAnsi="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1" w15:restartNumberingAfterBreak="0">
    <w:nsid w:val="3F9E526F"/>
    <w:multiLevelType w:val="hybridMultilevel"/>
    <w:tmpl w:val="8B4662BC"/>
    <w:lvl w:ilvl="0" w:tplc="040C0001">
      <w:start w:val="1"/>
      <w:numFmt w:val="bullet"/>
      <w:lvlText w:val=""/>
      <w:lvlJc w:val="left"/>
      <w:pPr>
        <w:ind w:left="767" w:hanging="360"/>
      </w:pPr>
      <w:rPr>
        <w:rFonts w:ascii="Symbol" w:hAnsi="Symbol" w:hint="default"/>
      </w:rPr>
    </w:lvl>
    <w:lvl w:ilvl="1" w:tplc="040C0003" w:tentative="1">
      <w:start w:val="1"/>
      <w:numFmt w:val="bullet"/>
      <w:lvlText w:val="o"/>
      <w:lvlJc w:val="left"/>
      <w:pPr>
        <w:ind w:left="1487" w:hanging="360"/>
      </w:pPr>
      <w:rPr>
        <w:rFonts w:ascii="Courier New" w:hAnsi="Courier New" w:hint="default"/>
      </w:rPr>
    </w:lvl>
    <w:lvl w:ilvl="2" w:tplc="040C0005" w:tentative="1">
      <w:start w:val="1"/>
      <w:numFmt w:val="bullet"/>
      <w:lvlText w:val=""/>
      <w:lvlJc w:val="left"/>
      <w:pPr>
        <w:ind w:left="2207" w:hanging="360"/>
      </w:pPr>
      <w:rPr>
        <w:rFonts w:ascii="Wingdings" w:hAnsi="Wingdings" w:hint="default"/>
      </w:rPr>
    </w:lvl>
    <w:lvl w:ilvl="3" w:tplc="040C0001" w:tentative="1">
      <w:start w:val="1"/>
      <w:numFmt w:val="bullet"/>
      <w:lvlText w:val=""/>
      <w:lvlJc w:val="left"/>
      <w:pPr>
        <w:ind w:left="2927" w:hanging="360"/>
      </w:pPr>
      <w:rPr>
        <w:rFonts w:ascii="Symbol" w:hAnsi="Symbol" w:hint="default"/>
      </w:rPr>
    </w:lvl>
    <w:lvl w:ilvl="4" w:tplc="040C0003" w:tentative="1">
      <w:start w:val="1"/>
      <w:numFmt w:val="bullet"/>
      <w:lvlText w:val="o"/>
      <w:lvlJc w:val="left"/>
      <w:pPr>
        <w:ind w:left="3647" w:hanging="360"/>
      </w:pPr>
      <w:rPr>
        <w:rFonts w:ascii="Courier New" w:hAnsi="Courier New" w:hint="default"/>
      </w:rPr>
    </w:lvl>
    <w:lvl w:ilvl="5" w:tplc="040C0005" w:tentative="1">
      <w:start w:val="1"/>
      <w:numFmt w:val="bullet"/>
      <w:lvlText w:val=""/>
      <w:lvlJc w:val="left"/>
      <w:pPr>
        <w:ind w:left="4367" w:hanging="360"/>
      </w:pPr>
      <w:rPr>
        <w:rFonts w:ascii="Wingdings" w:hAnsi="Wingdings" w:hint="default"/>
      </w:rPr>
    </w:lvl>
    <w:lvl w:ilvl="6" w:tplc="040C0001" w:tentative="1">
      <w:start w:val="1"/>
      <w:numFmt w:val="bullet"/>
      <w:lvlText w:val=""/>
      <w:lvlJc w:val="left"/>
      <w:pPr>
        <w:ind w:left="5087" w:hanging="360"/>
      </w:pPr>
      <w:rPr>
        <w:rFonts w:ascii="Symbol" w:hAnsi="Symbol" w:hint="default"/>
      </w:rPr>
    </w:lvl>
    <w:lvl w:ilvl="7" w:tplc="040C0003" w:tentative="1">
      <w:start w:val="1"/>
      <w:numFmt w:val="bullet"/>
      <w:lvlText w:val="o"/>
      <w:lvlJc w:val="left"/>
      <w:pPr>
        <w:ind w:left="5807" w:hanging="360"/>
      </w:pPr>
      <w:rPr>
        <w:rFonts w:ascii="Courier New" w:hAnsi="Courier New" w:hint="default"/>
      </w:rPr>
    </w:lvl>
    <w:lvl w:ilvl="8" w:tplc="040C0005" w:tentative="1">
      <w:start w:val="1"/>
      <w:numFmt w:val="bullet"/>
      <w:lvlText w:val=""/>
      <w:lvlJc w:val="left"/>
      <w:pPr>
        <w:ind w:left="6527" w:hanging="360"/>
      </w:pPr>
      <w:rPr>
        <w:rFonts w:ascii="Wingdings" w:hAnsi="Wingdings" w:hint="default"/>
      </w:rPr>
    </w:lvl>
  </w:abstractNum>
  <w:abstractNum w:abstractNumId="12" w15:restartNumberingAfterBreak="0">
    <w:nsid w:val="410D5357"/>
    <w:multiLevelType w:val="hybridMultilevel"/>
    <w:tmpl w:val="D360AD50"/>
    <w:lvl w:ilvl="0" w:tplc="9F76205A">
      <w:start w:val="1"/>
      <w:numFmt w:val="bullet"/>
      <w:lvlText w:val=""/>
      <w:lvlJc w:val="left"/>
      <w:pPr>
        <w:ind w:left="720" w:hanging="360"/>
      </w:pPr>
      <w:rPr>
        <w:rFonts w:ascii="Webdings" w:hAnsi="Webdings" w:hint="default"/>
        <w:color w:val="808080"/>
        <w:sz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E92031A"/>
    <w:multiLevelType w:val="hybridMultilevel"/>
    <w:tmpl w:val="A19EB0B4"/>
    <w:lvl w:ilvl="0" w:tplc="9F76205A">
      <w:start w:val="1"/>
      <w:numFmt w:val="bullet"/>
      <w:lvlText w:val=""/>
      <w:lvlJc w:val="left"/>
      <w:pPr>
        <w:ind w:left="720" w:hanging="360"/>
      </w:pPr>
      <w:rPr>
        <w:rFonts w:ascii="Webdings" w:hAnsi="Webdings" w:hint="default"/>
        <w:color w:val="80808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DE43C39"/>
    <w:multiLevelType w:val="hybridMultilevel"/>
    <w:tmpl w:val="4600F42A"/>
    <w:lvl w:ilvl="0" w:tplc="17905186">
      <w:start w:val="1"/>
      <w:numFmt w:val="decimal"/>
      <w:lvlText w:val="%1."/>
      <w:lvlJc w:val="left"/>
      <w:pPr>
        <w:tabs>
          <w:tab w:val="num" w:pos="360"/>
        </w:tabs>
        <w:ind w:left="360" w:hanging="36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6AB61D97"/>
    <w:multiLevelType w:val="hybridMultilevel"/>
    <w:tmpl w:val="E1F28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CEE35EA"/>
    <w:multiLevelType w:val="hybridMultilevel"/>
    <w:tmpl w:val="06822366"/>
    <w:lvl w:ilvl="0" w:tplc="0F36EBB4">
      <w:start w:val="1"/>
      <w:numFmt w:val="bullet"/>
      <w:pStyle w:val="Keyqualification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6"/>
  </w:num>
  <w:num w:numId="4">
    <w:abstractNumId w:val="14"/>
  </w:num>
  <w:num w:numId="5">
    <w:abstractNumId w:val="13"/>
  </w:num>
  <w:num w:numId="6">
    <w:abstractNumId w:val="3"/>
  </w:num>
  <w:num w:numId="7">
    <w:abstractNumId w:val="2"/>
  </w:num>
  <w:num w:numId="8">
    <w:abstractNumId w:val="7"/>
  </w:num>
  <w:num w:numId="9">
    <w:abstractNumId w:val="4"/>
  </w:num>
  <w:num w:numId="10">
    <w:abstractNumId w:val="8"/>
  </w:num>
  <w:num w:numId="11">
    <w:abstractNumId w:val="15"/>
  </w:num>
  <w:num w:numId="12">
    <w:abstractNumId w:val="1"/>
  </w:num>
  <w:num w:numId="13">
    <w:abstractNumId w:val="11"/>
  </w:num>
  <w:num w:numId="14">
    <w:abstractNumId w:val="0"/>
  </w:num>
  <w:num w:numId="15">
    <w:abstractNumId w:val="12"/>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9AB"/>
    <w:rsid w:val="00012BD2"/>
    <w:rsid w:val="000870B8"/>
    <w:rsid w:val="00093C3E"/>
    <w:rsid w:val="000C497F"/>
    <w:rsid w:val="00137235"/>
    <w:rsid w:val="001E642F"/>
    <w:rsid w:val="00222A39"/>
    <w:rsid w:val="00235F74"/>
    <w:rsid w:val="00250205"/>
    <w:rsid w:val="0025094F"/>
    <w:rsid w:val="002959F7"/>
    <w:rsid w:val="002A46A6"/>
    <w:rsid w:val="003842F5"/>
    <w:rsid w:val="00527AA9"/>
    <w:rsid w:val="0057043E"/>
    <w:rsid w:val="00596672"/>
    <w:rsid w:val="005D2000"/>
    <w:rsid w:val="00652DF3"/>
    <w:rsid w:val="006D2DC7"/>
    <w:rsid w:val="006D4CF5"/>
    <w:rsid w:val="0072009E"/>
    <w:rsid w:val="0073379B"/>
    <w:rsid w:val="00734CEE"/>
    <w:rsid w:val="00757D31"/>
    <w:rsid w:val="00795071"/>
    <w:rsid w:val="00807080"/>
    <w:rsid w:val="00850C8A"/>
    <w:rsid w:val="00890E21"/>
    <w:rsid w:val="00916EA5"/>
    <w:rsid w:val="00934093"/>
    <w:rsid w:val="009510DD"/>
    <w:rsid w:val="00983EB1"/>
    <w:rsid w:val="009B6F94"/>
    <w:rsid w:val="00A26EA9"/>
    <w:rsid w:val="00A65238"/>
    <w:rsid w:val="00A841D6"/>
    <w:rsid w:val="00AC7A29"/>
    <w:rsid w:val="00AD1297"/>
    <w:rsid w:val="00AE737D"/>
    <w:rsid w:val="00B37D77"/>
    <w:rsid w:val="00B55B0E"/>
    <w:rsid w:val="00B65F9B"/>
    <w:rsid w:val="00B759AB"/>
    <w:rsid w:val="00B84542"/>
    <w:rsid w:val="00B97678"/>
    <w:rsid w:val="00BD2633"/>
    <w:rsid w:val="00BE6C64"/>
    <w:rsid w:val="00BF7A7B"/>
    <w:rsid w:val="00C37F2F"/>
    <w:rsid w:val="00C7272E"/>
    <w:rsid w:val="00CB1539"/>
    <w:rsid w:val="00D619D0"/>
    <w:rsid w:val="00DA1323"/>
    <w:rsid w:val="00DF2B69"/>
    <w:rsid w:val="00DF44E1"/>
    <w:rsid w:val="00E12498"/>
    <w:rsid w:val="00E307FC"/>
    <w:rsid w:val="00E65D95"/>
    <w:rsid w:val="00E77CA9"/>
    <w:rsid w:val="00E82E1A"/>
    <w:rsid w:val="00E92A39"/>
    <w:rsid w:val="00EC2E50"/>
    <w:rsid w:val="00F00387"/>
    <w:rsid w:val="00F1215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256B15"/>
  <w14:defaultImageDpi w14:val="300"/>
  <w15:docId w15:val="{8A0445D8-DF6C-4977-900F-238C4FDF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9AB"/>
    <w:pPr>
      <w:spacing w:after="200" w:line="276" w:lineRule="auto"/>
    </w:pPr>
    <w:rPr>
      <w:rFonts w:eastAsiaTheme="minorHAnsi"/>
      <w:sz w:val="22"/>
      <w:szCs w:val="22"/>
      <w:lang w:eastAsia="en-US"/>
    </w:rPr>
  </w:style>
  <w:style w:type="paragraph" w:styleId="Titre1">
    <w:name w:val="heading 1"/>
    <w:basedOn w:val="Normal"/>
    <w:next w:val="Normal"/>
    <w:link w:val="Titre1Car"/>
    <w:uiPriority w:val="9"/>
    <w:qFormat/>
    <w:rsid w:val="00B759A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759AB"/>
    <w:pPr>
      <w:ind w:left="720"/>
      <w:contextualSpacing/>
    </w:pPr>
  </w:style>
  <w:style w:type="character" w:styleId="Lienhypertexte">
    <w:name w:val="Hyperlink"/>
    <w:rsid w:val="00B759AB"/>
    <w:rPr>
      <w:color w:val="0000FF"/>
      <w:u w:val="single"/>
    </w:rPr>
  </w:style>
  <w:style w:type="paragraph" w:customStyle="1" w:styleId="Annexetitle">
    <w:name w:val="Annexe_title"/>
    <w:basedOn w:val="Titre1"/>
    <w:next w:val="Normal"/>
    <w:rsid w:val="00B759AB"/>
    <w:pPr>
      <w:keepNext w:val="0"/>
      <w:keepLines w:val="0"/>
      <w:pageBreakBefore/>
      <w:shd w:val="clear" w:color="auto" w:fill="0000FF"/>
      <w:tabs>
        <w:tab w:val="left" w:pos="1701"/>
        <w:tab w:val="left" w:pos="2552"/>
      </w:tabs>
      <w:suppressAutoHyphens/>
      <w:spacing w:before="240" w:after="240" w:line="240" w:lineRule="auto"/>
      <w:jc w:val="center"/>
    </w:pPr>
    <w:rPr>
      <w:rFonts w:ascii="Times New Roman" w:eastAsia="Times New Roman" w:hAnsi="Times New Roman" w:cs="Times New Roman"/>
      <w:bCs w:val="0"/>
      <w:caps/>
      <w:smallCaps/>
      <w:color w:val="FFFFFF" w:themeColor="background1"/>
      <w:kern w:val="1"/>
      <w:sz w:val="28"/>
      <w:szCs w:val="28"/>
      <w:lang w:val="en-GB" w:eastAsia="ar-SA"/>
    </w:rPr>
  </w:style>
  <w:style w:type="paragraph" w:customStyle="1" w:styleId="normaltableau">
    <w:name w:val="normal_tableau"/>
    <w:basedOn w:val="Normal"/>
    <w:rsid w:val="00B759AB"/>
    <w:pPr>
      <w:suppressAutoHyphens/>
      <w:spacing w:before="120" w:after="120" w:line="240" w:lineRule="auto"/>
      <w:jc w:val="both"/>
    </w:pPr>
    <w:rPr>
      <w:rFonts w:ascii="Optima" w:eastAsia="Times New Roman" w:hAnsi="Optima" w:cs="Times New Roman"/>
      <w:szCs w:val="20"/>
      <w:lang w:val="en-GB" w:eastAsia="ar-SA"/>
    </w:rPr>
  </w:style>
  <w:style w:type="paragraph" w:customStyle="1" w:styleId="Keyqualifications">
    <w:name w:val="Key qualifications"/>
    <w:basedOn w:val="Normal"/>
    <w:rsid w:val="00B759AB"/>
    <w:pPr>
      <w:numPr>
        <w:numId w:val="1"/>
      </w:numPr>
      <w:spacing w:after="0" w:line="240" w:lineRule="auto"/>
    </w:pPr>
    <w:rPr>
      <w:rFonts w:ascii="Arial" w:eastAsia="Times New Roman" w:hAnsi="Arial" w:cs="Times New Roman"/>
      <w:sz w:val="20"/>
      <w:szCs w:val="24"/>
    </w:rPr>
  </w:style>
  <w:style w:type="paragraph" w:customStyle="1" w:styleId="Descriptionoftasks">
    <w:name w:val="Description of tasks"/>
    <w:basedOn w:val="Normal"/>
    <w:rsid w:val="00B759AB"/>
    <w:pPr>
      <w:keepNext/>
      <w:numPr>
        <w:numId w:val="2"/>
      </w:numPr>
      <w:spacing w:after="0" w:line="240" w:lineRule="auto"/>
    </w:pPr>
    <w:rPr>
      <w:rFonts w:ascii="Arial" w:eastAsia="Times New Roman" w:hAnsi="Arial" w:cs="Arial"/>
      <w:sz w:val="20"/>
      <w:szCs w:val="24"/>
      <w:lang w:eastAsia="fr-FR"/>
    </w:rPr>
  </w:style>
  <w:style w:type="character" w:styleId="Accentuation">
    <w:name w:val="Emphasis"/>
    <w:basedOn w:val="Policepardfaut"/>
    <w:uiPriority w:val="20"/>
    <w:qFormat/>
    <w:rsid w:val="00B759AB"/>
    <w:rPr>
      <w:b/>
      <w:bCs/>
      <w:i w:val="0"/>
      <w:iCs w:val="0"/>
    </w:rPr>
  </w:style>
  <w:style w:type="character" w:customStyle="1" w:styleId="Titre1Car">
    <w:name w:val="Titre 1 Car"/>
    <w:basedOn w:val="Policepardfaut"/>
    <w:link w:val="Titre1"/>
    <w:uiPriority w:val="9"/>
    <w:rsid w:val="00B759AB"/>
    <w:rPr>
      <w:rFonts w:asciiTheme="majorHAnsi" w:eastAsiaTheme="majorEastAsia" w:hAnsiTheme="majorHAnsi" w:cstheme="majorBidi"/>
      <w:b/>
      <w:bCs/>
      <w:color w:val="345A8A" w:themeColor="accent1" w:themeShade="B5"/>
      <w:sz w:val="32"/>
      <w:szCs w:val="32"/>
      <w:lang w:eastAsia="en-US"/>
    </w:rPr>
  </w:style>
  <w:style w:type="paragraph" w:styleId="Pieddepage">
    <w:name w:val="footer"/>
    <w:basedOn w:val="Normal"/>
    <w:link w:val="PieddepageCar"/>
    <w:uiPriority w:val="99"/>
    <w:unhideWhenUsed/>
    <w:rsid w:val="002959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59F7"/>
    <w:rPr>
      <w:rFonts w:eastAsiaTheme="minorHAnsi"/>
      <w:sz w:val="22"/>
      <w:szCs w:val="22"/>
      <w:lang w:eastAsia="en-US"/>
    </w:rPr>
  </w:style>
  <w:style w:type="character" w:styleId="Numrodepage">
    <w:name w:val="page number"/>
    <w:basedOn w:val="Policepardfaut"/>
    <w:uiPriority w:val="99"/>
    <w:semiHidden/>
    <w:unhideWhenUsed/>
    <w:rsid w:val="00295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ayat75@hotmail.com" TargetMode="External"/><Relationship Id="rId13" Type="http://schemas.openxmlformats.org/officeDocument/2006/relationships/hyperlink" Target="mailto:mbaye.faye@cmi.fi" TargetMode="External"/><Relationship Id="rId18" Type="http://schemas.openxmlformats.org/officeDocument/2006/relationships/hyperlink" Target="mailto:benadcherif@gmail.co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mailto:m.bonne@arsprogetti.com" TargetMode="External"/><Relationship Id="rId17" Type="http://schemas.openxmlformats.org/officeDocument/2006/relationships/hyperlink" Target="mailto:francoisgeze@magic.fr" TargetMode="External"/><Relationship Id="rId2" Type="http://schemas.openxmlformats.org/officeDocument/2006/relationships/styles" Target="styles.xml"/><Relationship Id="rId16" Type="http://schemas.openxmlformats.org/officeDocument/2006/relationships/hyperlink" Target="mailto:gfagninou@unicef.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tsuo.kondo@undp.org" TargetMode="External"/><Relationship Id="rId5" Type="http://schemas.openxmlformats.org/officeDocument/2006/relationships/footnotes" Target="footnotes.xml"/><Relationship Id="rId15" Type="http://schemas.openxmlformats.org/officeDocument/2006/relationships/hyperlink" Target="mailto:ymahmoud47@hotmail.com" TargetMode="External"/><Relationship Id="rId23" Type="http://schemas.openxmlformats.org/officeDocument/2006/relationships/theme" Target="theme/theme1.xml"/><Relationship Id="rId10" Type="http://schemas.openxmlformats.org/officeDocument/2006/relationships/hyperlink" Target="mailto:g.gultzgoff@verso-consulting.fr" TargetMode="External"/><Relationship Id="rId19" Type="http://schemas.openxmlformats.org/officeDocument/2006/relationships/hyperlink" Target="http://www.algerie-tpp.org/tpp/presentation/dossiers_presentes.htm" TargetMode="External"/><Relationship Id="rId4" Type="http://schemas.openxmlformats.org/officeDocument/2006/relationships/webSettings" Target="webSettings.xml"/><Relationship Id="rId9" Type="http://schemas.openxmlformats.org/officeDocument/2006/relationships/hyperlink" Target="mailto:h.caro@eson-conseil.com" TargetMode="External"/><Relationship Id="rId14" Type="http://schemas.openxmlformats.org/officeDocument/2006/relationships/hyperlink" Target="mailto:Gustavo.gonzalez@undp.org"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1862</Words>
  <Characters>10246</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Hayat Hayat</dc:creator>
  <cp:keywords/>
  <dc:description/>
  <cp:lastModifiedBy>Hayat Caro</cp:lastModifiedBy>
  <cp:revision>4</cp:revision>
  <cp:lastPrinted>2016-06-27T19:38:00Z</cp:lastPrinted>
  <dcterms:created xsi:type="dcterms:W3CDTF">2018-11-16T07:38:00Z</dcterms:created>
  <dcterms:modified xsi:type="dcterms:W3CDTF">2018-11-16T07:39:00Z</dcterms:modified>
</cp:coreProperties>
</file>